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7B69" w14:textId="77777777" w:rsidR="002F27D8" w:rsidRPr="002F27D8" w:rsidRDefault="002F27D8" w:rsidP="002F27D8">
      <w:pPr>
        <w:rPr>
          <w:rStyle w:val="Titre1Car"/>
          <w:b w:val="0"/>
          <w:bCs w:val="0"/>
          <w:color w:val="auto"/>
          <w:u w:val="single"/>
        </w:rPr>
      </w:pPr>
      <w:r w:rsidRPr="002F27D8">
        <w:rPr>
          <w:rStyle w:val="Titre1Car"/>
          <w:rFonts w:eastAsiaTheme="minorHAnsi" w:cstheme="minorBidi"/>
          <w:b w:val="0"/>
          <w:bCs w:val="0"/>
          <w:color w:val="auto"/>
          <w:u w:val="single"/>
        </w:rPr>
        <w:t>Leçon pour aborder</w:t>
      </w:r>
      <w:r w:rsidRPr="002F27D8">
        <w:rPr>
          <w:rStyle w:val="Titre1Car"/>
          <w:b w:val="0"/>
          <w:bCs w:val="0"/>
          <w:color w:val="auto"/>
          <w:u w:val="single"/>
        </w:rPr>
        <w:t xml:space="preserve"> ou développer «  l’utopie »</w:t>
      </w:r>
    </w:p>
    <w:p w14:paraId="4DD940C9" w14:textId="77777777" w:rsidR="001046BA" w:rsidRDefault="002F27D8" w:rsidP="002F27D8">
      <w:pPr>
        <w:rPr>
          <w:rStyle w:val="Titre1Car"/>
          <w:b w:val="0"/>
          <w:bCs w:val="0"/>
          <w:color w:val="auto"/>
          <w:sz w:val="24"/>
          <w:szCs w:val="24"/>
        </w:rPr>
      </w:pPr>
      <w:r>
        <w:rPr>
          <w:rStyle w:val="Titre1Car"/>
          <w:b w:val="0"/>
          <w:bCs w:val="0"/>
          <w:color w:val="auto"/>
          <w:sz w:val="24"/>
          <w:szCs w:val="24"/>
        </w:rPr>
        <w:t>il s’agit d</w:t>
      </w:r>
      <w:r w:rsidR="001046BA">
        <w:rPr>
          <w:rStyle w:val="Titre1Car"/>
          <w:b w:val="0"/>
          <w:bCs w:val="0"/>
          <w:color w:val="auto"/>
          <w:sz w:val="24"/>
          <w:szCs w:val="24"/>
        </w:rPr>
        <w:t xml:space="preserve">e </w:t>
      </w:r>
    </w:p>
    <w:p w14:paraId="22975077" w14:textId="77777777" w:rsidR="001046BA" w:rsidRPr="001046BA" w:rsidRDefault="001046BA" w:rsidP="001046BA">
      <w:pPr>
        <w:pStyle w:val="Pardeliste"/>
        <w:numPr>
          <w:ilvl w:val="0"/>
          <w:numId w:val="11"/>
        </w:numPr>
        <w:rPr>
          <w:rStyle w:val="Titre1Car"/>
          <w:b w:val="0"/>
          <w:bCs w:val="0"/>
          <w:color w:val="auto"/>
          <w:sz w:val="24"/>
          <w:szCs w:val="24"/>
        </w:rPr>
      </w:pPr>
      <w:r w:rsidRPr="001046BA">
        <w:rPr>
          <w:rStyle w:val="Titre1Car"/>
          <w:b w:val="0"/>
          <w:bCs w:val="0"/>
          <w:color w:val="auto"/>
          <w:sz w:val="24"/>
          <w:szCs w:val="24"/>
        </w:rPr>
        <w:t>comprendre la critique d’une ré</w:t>
      </w:r>
      <w:r>
        <w:rPr>
          <w:rStyle w:val="Titre1Car"/>
          <w:b w:val="0"/>
          <w:bCs w:val="0"/>
          <w:color w:val="auto"/>
          <w:sz w:val="24"/>
          <w:szCs w:val="24"/>
        </w:rPr>
        <w:t xml:space="preserve">alité en  </w:t>
      </w:r>
      <w:r w:rsidRPr="001046BA">
        <w:rPr>
          <w:rStyle w:val="Titre1Car"/>
          <w:b w:val="0"/>
          <w:bCs w:val="0"/>
          <w:color w:val="auto"/>
          <w:sz w:val="24"/>
          <w:szCs w:val="24"/>
        </w:rPr>
        <w:t>reli</w:t>
      </w:r>
      <w:r>
        <w:rPr>
          <w:rStyle w:val="Titre1Car"/>
          <w:b w:val="0"/>
          <w:bCs w:val="0"/>
          <w:color w:val="auto"/>
          <w:sz w:val="24"/>
          <w:szCs w:val="24"/>
        </w:rPr>
        <w:t>ant</w:t>
      </w:r>
      <w:r w:rsidRPr="001046BA">
        <w:rPr>
          <w:rStyle w:val="Titre1Car"/>
          <w:b w:val="0"/>
          <w:bCs w:val="0"/>
          <w:color w:val="auto"/>
          <w:sz w:val="24"/>
          <w:szCs w:val="24"/>
        </w:rPr>
        <w:t xml:space="preserve"> cette critique aux principes qui la fondent.</w:t>
      </w:r>
    </w:p>
    <w:p w14:paraId="21F698DC" w14:textId="77777777" w:rsidR="001046BA" w:rsidRDefault="001046BA" w:rsidP="001046BA">
      <w:pPr>
        <w:pStyle w:val="Pardeliste"/>
        <w:numPr>
          <w:ilvl w:val="0"/>
          <w:numId w:val="11"/>
        </w:numPr>
        <w:rPr>
          <w:rStyle w:val="Titre1Car"/>
          <w:b w:val="0"/>
          <w:bCs w:val="0"/>
          <w:color w:val="auto"/>
          <w:sz w:val="24"/>
          <w:szCs w:val="24"/>
        </w:rPr>
      </w:pPr>
      <w:r w:rsidRPr="001046BA">
        <w:rPr>
          <w:rStyle w:val="Titre1Car"/>
          <w:b w:val="0"/>
          <w:bCs w:val="0"/>
          <w:color w:val="auto"/>
          <w:sz w:val="24"/>
          <w:szCs w:val="24"/>
        </w:rPr>
        <w:t>concevoir l’utopie qui s</w:t>
      </w:r>
      <w:r>
        <w:rPr>
          <w:rStyle w:val="Titre1Car"/>
          <w:b w:val="0"/>
          <w:bCs w:val="0"/>
          <w:color w:val="auto"/>
          <w:sz w:val="24"/>
          <w:szCs w:val="24"/>
        </w:rPr>
        <w:t>e dégage de ces principes</w:t>
      </w:r>
    </w:p>
    <w:p w14:paraId="0C52E92C" w14:textId="77777777" w:rsidR="001046BA" w:rsidRDefault="001046BA" w:rsidP="001046BA">
      <w:pPr>
        <w:ind w:left="360"/>
        <w:rPr>
          <w:rStyle w:val="Titre1Car"/>
          <w:b w:val="0"/>
          <w:bCs w:val="0"/>
          <w:color w:val="auto"/>
          <w:sz w:val="24"/>
          <w:szCs w:val="24"/>
        </w:rPr>
      </w:pPr>
      <w:r>
        <w:rPr>
          <w:rStyle w:val="Titre1Car"/>
          <w:b w:val="0"/>
          <w:bCs w:val="0"/>
          <w:color w:val="auto"/>
          <w:sz w:val="24"/>
          <w:szCs w:val="24"/>
        </w:rPr>
        <w:t>Plus tard, on p</w:t>
      </w:r>
      <w:r w:rsidR="00E6491D">
        <w:rPr>
          <w:rStyle w:val="Titre1Car"/>
          <w:b w:val="0"/>
          <w:bCs w:val="0"/>
          <w:color w:val="auto"/>
          <w:sz w:val="24"/>
          <w:szCs w:val="24"/>
        </w:rPr>
        <w:t xml:space="preserve">ourra </w:t>
      </w:r>
      <w:r>
        <w:rPr>
          <w:rStyle w:val="Titre1Car"/>
          <w:b w:val="0"/>
          <w:bCs w:val="0"/>
          <w:color w:val="auto"/>
          <w:sz w:val="24"/>
          <w:szCs w:val="24"/>
        </w:rPr>
        <w:t>accrocher à ces principes, des règles, des lois, des réalisations qui en sont l’expression concrète et repartir dans l’analyse du réel</w:t>
      </w:r>
    </w:p>
    <w:p w14:paraId="63C7E7C4" w14:textId="77777777" w:rsidR="001046BA" w:rsidRDefault="001046BA" w:rsidP="001046BA">
      <w:pPr>
        <w:ind w:left="360"/>
        <w:rPr>
          <w:rStyle w:val="Titre1Car"/>
          <w:b w:val="0"/>
          <w:bCs w:val="0"/>
          <w:color w:val="auto"/>
          <w:sz w:val="24"/>
          <w:szCs w:val="24"/>
        </w:rPr>
      </w:pPr>
      <w:r>
        <w:rPr>
          <w:rStyle w:val="Titre1Car"/>
          <w:b w:val="0"/>
          <w:bCs w:val="0"/>
          <w:color w:val="auto"/>
          <w:sz w:val="24"/>
          <w:szCs w:val="24"/>
        </w:rPr>
        <w:t>Pour débattre des solutions envisagées, des utopies passées ou présentes</w:t>
      </w:r>
      <w:r w:rsidR="00E6491D">
        <w:rPr>
          <w:rStyle w:val="Titre1Car"/>
          <w:b w:val="0"/>
          <w:bCs w:val="0"/>
          <w:color w:val="auto"/>
          <w:sz w:val="24"/>
          <w:szCs w:val="24"/>
        </w:rPr>
        <w:t>.</w:t>
      </w:r>
    </w:p>
    <w:p w14:paraId="07133F8B" w14:textId="77777777" w:rsidR="001046BA" w:rsidRDefault="00E6491D" w:rsidP="002F27D8">
      <w:pPr>
        <w:rPr>
          <w:rStyle w:val="Titre1Car"/>
          <w:b w:val="0"/>
          <w:bCs w:val="0"/>
          <w:color w:val="auto"/>
          <w:sz w:val="24"/>
          <w:szCs w:val="24"/>
        </w:rPr>
      </w:pPr>
      <w:r>
        <w:rPr>
          <w:rStyle w:val="Titre1Car"/>
          <w:b w:val="0"/>
          <w:bCs w:val="0"/>
          <w:color w:val="auto"/>
          <w:sz w:val="24"/>
          <w:szCs w:val="24"/>
        </w:rPr>
        <w:t>Vous trouvez ici : le texte de la chanson, découpé en « paquets de sens », les bandelettes des principes ou démarches à classer en regard, les tableaux récapitulatifs ( ils peuvent aussi servir seuls au classement si vous ne disposez pas d’un grand local)</w:t>
      </w:r>
    </w:p>
    <w:p w14:paraId="08797C36" w14:textId="77777777" w:rsidR="00E6491D" w:rsidRPr="00B84493" w:rsidRDefault="00E6491D" w:rsidP="002F27D8">
      <w:pPr>
        <w:rPr>
          <w:rStyle w:val="Titre1Car"/>
          <w:b w:val="0"/>
          <w:bCs w:val="0"/>
          <w:color w:val="auto"/>
          <w:sz w:val="24"/>
          <w:szCs w:val="24"/>
          <w:u w:val="single"/>
        </w:rPr>
      </w:pPr>
      <w:r w:rsidRPr="00B84493">
        <w:rPr>
          <w:rStyle w:val="Titre1Car"/>
          <w:b w:val="0"/>
          <w:bCs w:val="0"/>
          <w:color w:val="auto"/>
          <w:sz w:val="24"/>
          <w:szCs w:val="24"/>
          <w:u w:val="single"/>
        </w:rPr>
        <w:t>Déroulement possible :</w:t>
      </w:r>
    </w:p>
    <w:p w14:paraId="379EC662" w14:textId="77777777" w:rsidR="00E6491D" w:rsidRDefault="00E6491D" w:rsidP="00E6491D">
      <w:pPr>
        <w:rPr>
          <w:rStyle w:val="Titre1Car"/>
          <w:b w:val="0"/>
          <w:bCs w:val="0"/>
          <w:color w:val="auto"/>
          <w:sz w:val="24"/>
          <w:szCs w:val="24"/>
        </w:rPr>
      </w:pPr>
      <w:r>
        <w:rPr>
          <w:rStyle w:val="Titre1Car"/>
          <w:b w:val="0"/>
          <w:bCs w:val="0"/>
          <w:color w:val="auto"/>
          <w:sz w:val="24"/>
          <w:szCs w:val="24"/>
        </w:rPr>
        <w:t xml:space="preserve">Faire écouter la chanson </w:t>
      </w:r>
      <w:r w:rsidR="002F27D8">
        <w:rPr>
          <w:rStyle w:val="Titre1Car"/>
          <w:b w:val="0"/>
          <w:bCs w:val="0"/>
          <w:color w:val="auto"/>
          <w:sz w:val="24"/>
          <w:szCs w:val="24"/>
        </w:rPr>
        <w:t>de Jean Ferrat : «  Un jour, un jour », qui est un arrangement d’un poème d’</w:t>
      </w:r>
      <w:r>
        <w:rPr>
          <w:rStyle w:val="Titre1Car"/>
          <w:b w:val="0"/>
          <w:bCs w:val="0"/>
          <w:color w:val="auto"/>
          <w:sz w:val="24"/>
          <w:szCs w:val="24"/>
        </w:rPr>
        <w:t>Aragon.</w:t>
      </w:r>
    </w:p>
    <w:p w14:paraId="612D823B" w14:textId="77777777" w:rsidR="00E6491D" w:rsidRDefault="00E6491D" w:rsidP="00E6491D">
      <w:pPr>
        <w:rPr>
          <w:rStyle w:val="Titre1Car"/>
          <w:b w:val="0"/>
          <w:bCs w:val="0"/>
          <w:color w:val="auto"/>
          <w:sz w:val="24"/>
          <w:szCs w:val="24"/>
        </w:rPr>
      </w:pPr>
      <w:r>
        <w:rPr>
          <w:rStyle w:val="Titre1Car"/>
          <w:b w:val="0"/>
          <w:bCs w:val="0"/>
          <w:color w:val="auto"/>
          <w:sz w:val="24"/>
          <w:szCs w:val="24"/>
        </w:rPr>
        <w:t>Au sol, le texte disposé qui permet aux élèves de suivre.</w:t>
      </w:r>
    </w:p>
    <w:p w14:paraId="29E9E91A" w14:textId="77777777" w:rsidR="00E6491D" w:rsidRDefault="00E6491D" w:rsidP="00E6491D">
      <w:pPr>
        <w:rPr>
          <w:rStyle w:val="Titre1Car"/>
          <w:b w:val="0"/>
          <w:bCs w:val="0"/>
          <w:color w:val="auto"/>
          <w:sz w:val="24"/>
          <w:szCs w:val="24"/>
        </w:rPr>
      </w:pPr>
      <w:r>
        <w:rPr>
          <w:rStyle w:val="Titre1Car"/>
          <w:b w:val="0"/>
          <w:bCs w:val="0"/>
          <w:color w:val="auto"/>
          <w:sz w:val="24"/>
          <w:szCs w:val="24"/>
        </w:rPr>
        <w:t>Garder pour soi les bandelettes « s’informer pour agir », « être empathique ».</w:t>
      </w:r>
    </w:p>
    <w:p w14:paraId="0DA051DB" w14:textId="77777777" w:rsidR="00B84493" w:rsidRDefault="00E6491D" w:rsidP="00E6491D">
      <w:pPr>
        <w:rPr>
          <w:rStyle w:val="Titre1Car"/>
          <w:b w:val="0"/>
          <w:bCs w:val="0"/>
          <w:color w:val="auto"/>
          <w:sz w:val="24"/>
          <w:szCs w:val="24"/>
        </w:rPr>
      </w:pPr>
      <w:r>
        <w:rPr>
          <w:rStyle w:val="Titre1Car"/>
          <w:b w:val="0"/>
          <w:bCs w:val="0"/>
          <w:color w:val="auto"/>
          <w:sz w:val="24"/>
          <w:szCs w:val="24"/>
        </w:rPr>
        <w:t xml:space="preserve">En donnant le contexte de la mort de Garcia Lorca, expliquez qu’Aragon écrit ce texte parce qu’il est touché par cet assassinat et placez les deux bandelettes conservées, en exemples de l’exercice : maintenant que les élèves sont </w:t>
      </w:r>
      <w:r w:rsidR="00B84493">
        <w:rPr>
          <w:rStyle w:val="Titre1Car"/>
          <w:b w:val="0"/>
          <w:bCs w:val="0"/>
          <w:color w:val="auto"/>
          <w:sz w:val="24"/>
          <w:szCs w:val="24"/>
        </w:rPr>
        <w:t>« </w:t>
      </w:r>
      <w:r>
        <w:rPr>
          <w:rStyle w:val="Titre1Car"/>
          <w:b w:val="0"/>
          <w:bCs w:val="0"/>
          <w:color w:val="auto"/>
          <w:sz w:val="24"/>
          <w:szCs w:val="24"/>
        </w:rPr>
        <w:t>informés de cette injustice</w:t>
      </w:r>
      <w:r w:rsidR="00B84493">
        <w:rPr>
          <w:rStyle w:val="Titre1Car"/>
          <w:b w:val="0"/>
          <w:bCs w:val="0"/>
          <w:color w:val="auto"/>
          <w:sz w:val="24"/>
          <w:szCs w:val="24"/>
        </w:rPr>
        <w:t> »</w:t>
      </w:r>
      <w:r>
        <w:rPr>
          <w:rStyle w:val="Titre1Car"/>
          <w:b w:val="0"/>
          <w:bCs w:val="0"/>
          <w:color w:val="auto"/>
          <w:sz w:val="24"/>
          <w:szCs w:val="24"/>
        </w:rPr>
        <w:t xml:space="preserve"> ( comme Aragon l’a appris), </w:t>
      </w:r>
      <w:r w:rsidR="00B84493">
        <w:rPr>
          <w:rStyle w:val="Titre1Car"/>
          <w:b w:val="0"/>
          <w:bCs w:val="0"/>
          <w:color w:val="auto"/>
          <w:sz w:val="24"/>
          <w:szCs w:val="24"/>
        </w:rPr>
        <w:t xml:space="preserve">maintenant qu’ils y sont « sensibilisés, par empathie », ils peuvent </w:t>
      </w:r>
    </w:p>
    <w:p w14:paraId="5A70F601" w14:textId="77777777" w:rsidR="00B84493" w:rsidRDefault="00B84493" w:rsidP="00B84493">
      <w:pPr>
        <w:pStyle w:val="Pardeliste"/>
        <w:numPr>
          <w:ilvl w:val="0"/>
          <w:numId w:val="14"/>
        </w:numPr>
        <w:rPr>
          <w:rStyle w:val="Titre1Car"/>
          <w:b w:val="0"/>
          <w:bCs w:val="0"/>
          <w:color w:val="auto"/>
          <w:sz w:val="24"/>
          <w:szCs w:val="24"/>
        </w:rPr>
      </w:pPr>
      <w:r>
        <w:rPr>
          <w:rStyle w:val="Titre1Car"/>
          <w:b w:val="0"/>
          <w:bCs w:val="0"/>
          <w:color w:val="auto"/>
          <w:sz w:val="24"/>
          <w:szCs w:val="24"/>
        </w:rPr>
        <w:t xml:space="preserve">décoder les critiques que fait le poète du monde ( dans les couplets) , voir ses espoirs ( dans le refrain) </w:t>
      </w:r>
    </w:p>
    <w:p w14:paraId="3A9A6E16" w14:textId="77777777" w:rsidR="00B84493" w:rsidRDefault="00B84493" w:rsidP="00B84493">
      <w:pPr>
        <w:pStyle w:val="Pardeliste"/>
        <w:numPr>
          <w:ilvl w:val="0"/>
          <w:numId w:val="14"/>
        </w:numPr>
        <w:rPr>
          <w:rStyle w:val="Titre1Car"/>
          <w:b w:val="0"/>
          <w:bCs w:val="0"/>
          <w:color w:val="auto"/>
          <w:sz w:val="24"/>
          <w:szCs w:val="24"/>
        </w:rPr>
      </w:pPr>
      <w:r>
        <w:rPr>
          <w:rStyle w:val="Titre1Car"/>
          <w:b w:val="0"/>
          <w:bCs w:val="0"/>
          <w:color w:val="auto"/>
          <w:sz w:val="24"/>
          <w:szCs w:val="24"/>
        </w:rPr>
        <w:t>Y relier les principes distribués à chacun.</w:t>
      </w:r>
    </w:p>
    <w:p w14:paraId="517E2725" w14:textId="77777777" w:rsidR="00B84493" w:rsidRDefault="00B84493" w:rsidP="00B84493">
      <w:pPr>
        <w:rPr>
          <w:rStyle w:val="Titre1Car"/>
          <w:b w:val="0"/>
          <w:bCs w:val="0"/>
          <w:color w:val="auto"/>
          <w:sz w:val="24"/>
          <w:szCs w:val="24"/>
        </w:rPr>
      </w:pPr>
      <w:r>
        <w:rPr>
          <w:rStyle w:val="Titre1Car"/>
          <w:b w:val="0"/>
          <w:bCs w:val="0"/>
          <w:color w:val="auto"/>
          <w:sz w:val="24"/>
          <w:szCs w:val="24"/>
        </w:rPr>
        <w:t>Les élèves marchent autour du texte, le temps de la seconde écoute, et placent leur bandelettes dès que possible.</w:t>
      </w:r>
    </w:p>
    <w:p w14:paraId="6FB09885" w14:textId="77777777" w:rsidR="00737458" w:rsidRDefault="00B84493" w:rsidP="00B84493">
      <w:pPr>
        <w:rPr>
          <w:rStyle w:val="Titre1Car"/>
          <w:b w:val="0"/>
          <w:bCs w:val="0"/>
          <w:color w:val="auto"/>
          <w:sz w:val="24"/>
          <w:szCs w:val="24"/>
        </w:rPr>
      </w:pPr>
      <w:r>
        <w:rPr>
          <w:rStyle w:val="Titre1Car"/>
          <w:b w:val="0"/>
          <w:bCs w:val="0"/>
          <w:color w:val="auto"/>
          <w:sz w:val="24"/>
          <w:szCs w:val="24"/>
        </w:rPr>
        <w:t xml:space="preserve">La correction consistent à </w:t>
      </w:r>
    </w:p>
    <w:p w14:paraId="64D81D9A" w14:textId="77777777" w:rsidR="00737458" w:rsidRDefault="00B84493" w:rsidP="00737458">
      <w:pPr>
        <w:pStyle w:val="Pardeliste"/>
        <w:numPr>
          <w:ilvl w:val="0"/>
          <w:numId w:val="16"/>
        </w:numPr>
        <w:rPr>
          <w:rStyle w:val="Titre1Car"/>
          <w:b w:val="0"/>
          <w:bCs w:val="0"/>
          <w:color w:val="auto"/>
          <w:sz w:val="24"/>
          <w:szCs w:val="24"/>
        </w:rPr>
      </w:pPr>
      <w:r w:rsidRPr="00737458">
        <w:rPr>
          <w:rStyle w:val="Titre1Car"/>
          <w:b w:val="0"/>
          <w:bCs w:val="0"/>
          <w:color w:val="auto"/>
          <w:sz w:val="24"/>
          <w:szCs w:val="24"/>
        </w:rPr>
        <w:t xml:space="preserve">débusquer les erreurs (sauf argumentation des élèves pour justifier leur choix ) </w:t>
      </w:r>
    </w:p>
    <w:p w14:paraId="51F47D61" w14:textId="77777777" w:rsidR="00737458" w:rsidRDefault="00B84493" w:rsidP="00737458">
      <w:pPr>
        <w:pStyle w:val="Pardeliste"/>
        <w:numPr>
          <w:ilvl w:val="0"/>
          <w:numId w:val="16"/>
        </w:numPr>
        <w:rPr>
          <w:rStyle w:val="Titre1Car"/>
          <w:b w:val="0"/>
          <w:bCs w:val="0"/>
          <w:color w:val="auto"/>
          <w:sz w:val="24"/>
          <w:szCs w:val="24"/>
        </w:rPr>
      </w:pPr>
      <w:r w:rsidRPr="00737458">
        <w:rPr>
          <w:rStyle w:val="Titre1Car"/>
          <w:b w:val="0"/>
          <w:bCs w:val="0"/>
          <w:color w:val="auto"/>
          <w:sz w:val="24"/>
          <w:szCs w:val="24"/>
        </w:rPr>
        <w:t>expliciter les liens faits (plusieurs places sont admissibles selon les interprétations)</w:t>
      </w:r>
    </w:p>
    <w:p w14:paraId="2B7AC350" w14:textId="77777777" w:rsidR="00737458" w:rsidRDefault="00B84493" w:rsidP="00737458">
      <w:pPr>
        <w:pStyle w:val="Pardeliste"/>
        <w:numPr>
          <w:ilvl w:val="0"/>
          <w:numId w:val="16"/>
        </w:numPr>
        <w:rPr>
          <w:rStyle w:val="Titre1Car"/>
          <w:b w:val="0"/>
          <w:bCs w:val="0"/>
          <w:color w:val="auto"/>
          <w:sz w:val="24"/>
          <w:szCs w:val="24"/>
        </w:rPr>
      </w:pPr>
      <w:r w:rsidRPr="00737458">
        <w:rPr>
          <w:rStyle w:val="Titre1Car"/>
          <w:b w:val="0"/>
          <w:bCs w:val="0"/>
          <w:color w:val="auto"/>
          <w:sz w:val="24"/>
          <w:szCs w:val="24"/>
        </w:rPr>
        <w:t>clarifier certaines images qui ont posé problèmes pour réussir à disposer tous les éléments,</w:t>
      </w:r>
    </w:p>
    <w:p w14:paraId="1FA39C12" w14:textId="77777777" w:rsidR="00B84493" w:rsidRDefault="00737458" w:rsidP="00737458">
      <w:pPr>
        <w:pStyle w:val="Pardeliste"/>
        <w:numPr>
          <w:ilvl w:val="0"/>
          <w:numId w:val="16"/>
        </w:numPr>
        <w:rPr>
          <w:rStyle w:val="Titre1Car"/>
          <w:b w:val="0"/>
          <w:bCs w:val="0"/>
          <w:color w:val="auto"/>
          <w:sz w:val="24"/>
          <w:szCs w:val="24"/>
        </w:rPr>
      </w:pPr>
      <w:r>
        <w:rPr>
          <w:rStyle w:val="Titre1Car"/>
          <w:b w:val="0"/>
          <w:bCs w:val="0"/>
          <w:color w:val="auto"/>
          <w:sz w:val="24"/>
          <w:szCs w:val="24"/>
        </w:rPr>
        <w:t>D</w:t>
      </w:r>
      <w:r w:rsidR="00B84493" w:rsidRPr="00737458">
        <w:rPr>
          <w:rStyle w:val="Titre1Car"/>
          <w:b w:val="0"/>
          <w:bCs w:val="0"/>
          <w:color w:val="auto"/>
          <w:sz w:val="24"/>
          <w:szCs w:val="24"/>
        </w:rPr>
        <w:t>isposer correcte</w:t>
      </w:r>
      <w:r>
        <w:rPr>
          <w:rStyle w:val="Titre1Car"/>
          <w:b w:val="0"/>
          <w:bCs w:val="0"/>
          <w:color w:val="auto"/>
          <w:sz w:val="24"/>
          <w:szCs w:val="24"/>
        </w:rPr>
        <w:t>ment les principes.</w:t>
      </w:r>
    </w:p>
    <w:p w14:paraId="62A7275E" w14:textId="77777777" w:rsidR="00737458" w:rsidRDefault="00737458" w:rsidP="00737458">
      <w:pPr>
        <w:pStyle w:val="Pardeliste"/>
        <w:rPr>
          <w:rStyle w:val="Titre1Car"/>
          <w:b w:val="0"/>
          <w:bCs w:val="0"/>
          <w:color w:val="auto"/>
          <w:sz w:val="24"/>
          <w:szCs w:val="24"/>
        </w:rPr>
      </w:pPr>
    </w:p>
    <w:p w14:paraId="419E3044" w14:textId="77777777" w:rsidR="00737458" w:rsidRDefault="00737458" w:rsidP="00737458">
      <w:pPr>
        <w:pStyle w:val="Pardeliste"/>
        <w:rPr>
          <w:rStyle w:val="Titre1Car"/>
          <w:b w:val="0"/>
          <w:bCs w:val="0"/>
          <w:color w:val="auto"/>
          <w:sz w:val="24"/>
          <w:szCs w:val="24"/>
        </w:rPr>
      </w:pPr>
      <w:r>
        <w:rPr>
          <w:rStyle w:val="Titre1Car"/>
          <w:b w:val="0"/>
          <w:bCs w:val="0"/>
          <w:color w:val="auto"/>
          <w:sz w:val="24"/>
          <w:szCs w:val="24"/>
        </w:rPr>
        <w:t>Les tableaux peuvent servir d’outils de synthèse, de moyens d’évaluation.</w:t>
      </w:r>
    </w:p>
    <w:p w14:paraId="6CAE88DA" w14:textId="77777777" w:rsidR="00737458" w:rsidRPr="00737458" w:rsidRDefault="00737458" w:rsidP="00737458">
      <w:pPr>
        <w:ind w:firstLine="708"/>
        <w:rPr>
          <w:rStyle w:val="Titre1Car"/>
          <w:b w:val="0"/>
          <w:bCs w:val="0"/>
          <w:color w:val="auto"/>
          <w:sz w:val="24"/>
          <w:szCs w:val="24"/>
        </w:rPr>
      </w:pPr>
      <w:r w:rsidRPr="00737458">
        <w:rPr>
          <w:rStyle w:val="Titre1Car"/>
          <w:b w:val="0"/>
          <w:bCs w:val="0"/>
          <w:color w:val="auto"/>
          <w:sz w:val="24"/>
          <w:szCs w:val="24"/>
        </w:rPr>
        <w:t xml:space="preserve"> La deuxième colonne </w:t>
      </w:r>
      <w:r>
        <w:rPr>
          <w:rStyle w:val="Titre1Car"/>
          <w:b w:val="0"/>
          <w:bCs w:val="0"/>
          <w:color w:val="auto"/>
          <w:sz w:val="24"/>
          <w:szCs w:val="24"/>
        </w:rPr>
        <w:t>peut aussi permettre de noter des exemples actuels dans le monde : la vue envisagée devient positive si elle recense les démarches éthiques à l’œuvre. Cela peut permettre d’envisager des engagements précis actuels  : à  valoriser ou proposer .</w:t>
      </w:r>
    </w:p>
    <w:p w14:paraId="7EC4FF77" w14:textId="77777777" w:rsidR="002F27D8" w:rsidRPr="00B84493" w:rsidRDefault="002F27D8" w:rsidP="00B84493">
      <w:pPr>
        <w:pStyle w:val="Pardeliste"/>
        <w:numPr>
          <w:ilvl w:val="0"/>
          <w:numId w:val="13"/>
        </w:numPr>
        <w:rPr>
          <w:rStyle w:val="Titre1Car"/>
          <w:rFonts w:eastAsiaTheme="minorHAnsi" w:cstheme="minorBidi"/>
          <w:b w:val="0"/>
          <w:bCs w:val="0"/>
          <w:color w:val="auto"/>
          <w:sz w:val="24"/>
          <w:szCs w:val="24"/>
        </w:rPr>
      </w:pPr>
      <w:r w:rsidRPr="00B84493">
        <w:rPr>
          <w:rStyle w:val="Titre1Car"/>
          <w:rFonts w:eastAsiaTheme="minorHAnsi" w:cstheme="minorBidi"/>
          <w:b w:val="0"/>
          <w:bCs w:val="0"/>
          <w:color w:val="auto"/>
          <w:sz w:val="24"/>
          <w:szCs w:val="24"/>
        </w:rPr>
        <w:br w:type="page"/>
      </w:r>
    </w:p>
    <w:p w14:paraId="66896433" w14:textId="77777777" w:rsidR="00B262C8" w:rsidRDefault="00E358BD">
      <w:pPr>
        <w:rPr>
          <w:rStyle w:val="Titre1Car"/>
        </w:rPr>
      </w:pPr>
      <w:r>
        <w:rPr>
          <w:rStyle w:val="Titre1Car"/>
        </w:rPr>
        <w:lastRenderedPageBreak/>
        <w:t>L’utopie : quand le rêve se veut réalité</w:t>
      </w:r>
    </w:p>
    <w:p w14:paraId="3FD5EEFD" w14:textId="77777777" w:rsidR="00B262C8" w:rsidRDefault="00E358BD">
      <w:pPr>
        <w:rPr>
          <w:rFonts w:ascii="Verdana" w:eastAsia="Times New Roman" w:hAnsi="Verdana" w:cs="Times New Roman"/>
          <w:b/>
          <w:bCs/>
          <w:color w:val="000000"/>
          <w:sz w:val="20"/>
          <w:szCs w:val="20"/>
          <w:lang w:eastAsia="fr-BE"/>
        </w:rPr>
      </w:pPr>
      <w:r>
        <w:rPr>
          <w:rFonts w:ascii="Verdana" w:eastAsia="Times New Roman" w:hAnsi="Verdana" w:cs="Times New Roman"/>
          <w:b/>
          <w:bCs/>
          <w:color w:val="000000"/>
          <w:sz w:val="20"/>
          <w:szCs w:val="20"/>
          <w:lang w:eastAsia="fr-BE"/>
        </w:rPr>
        <w:t>La critique du réel et la tension vers un idéal</w:t>
      </w:r>
    </w:p>
    <w:p w14:paraId="0D3E406C" w14:textId="77777777" w:rsidR="00B262C8" w:rsidRDefault="00B262C8" w:rsidP="00B262C8">
      <w:pPr>
        <w:spacing w:after="0" w:line="312" w:lineRule="auto"/>
        <w:outlineLvl w:val="1"/>
        <w:rPr>
          <w:rFonts w:ascii="Verdana" w:eastAsia="Times New Roman" w:hAnsi="Verdana" w:cs="Times New Roman"/>
          <w:b/>
          <w:bCs/>
          <w:color w:val="000000"/>
          <w:sz w:val="20"/>
          <w:szCs w:val="20"/>
          <w:lang w:eastAsia="fr-BE"/>
        </w:rPr>
      </w:pPr>
    </w:p>
    <w:p w14:paraId="283A20EA" w14:textId="77777777" w:rsidR="00B262C8" w:rsidRPr="00976D28" w:rsidRDefault="00B262C8" w:rsidP="00FB43D0">
      <w:pPr>
        <w:spacing w:after="0" w:line="312" w:lineRule="auto"/>
        <w:outlineLvl w:val="1"/>
        <w:rPr>
          <w:rFonts w:ascii="Verdana" w:eastAsia="Times New Roman" w:hAnsi="Verdana" w:cs="Times New Roman"/>
          <w:sz w:val="20"/>
          <w:szCs w:val="20"/>
          <w:lang w:eastAsia="fr-BE"/>
        </w:rPr>
      </w:pPr>
      <w:r w:rsidRPr="00976D28">
        <w:rPr>
          <w:rFonts w:ascii="Verdana" w:eastAsia="Times New Roman" w:hAnsi="Verdana" w:cs="Times New Roman"/>
          <w:b/>
          <w:bCs/>
          <w:color w:val="000000"/>
          <w:sz w:val="20"/>
          <w:szCs w:val="20"/>
          <w:lang w:eastAsia="fr-BE"/>
        </w:rPr>
        <w:t>UN JOUR UN JOUR</w:t>
      </w:r>
      <w:r w:rsidRPr="00976D28">
        <w:rPr>
          <w:rFonts w:ascii="Verdana" w:eastAsia="Times New Roman" w:hAnsi="Verdana" w:cs="Times New Roman"/>
          <w:sz w:val="20"/>
          <w:szCs w:val="20"/>
          <w:lang w:eastAsia="fr-BE"/>
        </w:rPr>
        <w:t xml:space="preserve">- </w:t>
      </w:r>
    </w:p>
    <w:p w14:paraId="590D74E4" w14:textId="77777777" w:rsidR="00B262C8" w:rsidRPr="00976D28" w:rsidRDefault="00B262C8" w:rsidP="00B262C8">
      <w:pPr>
        <w:spacing w:after="0" w:line="312" w:lineRule="auto"/>
        <w:outlineLvl w:val="2"/>
        <w:rPr>
          <w:rFonts w:ascii="Verdana" w:eastAsia="Times New Roman" w:hAnsi="Verdana" w:cs="Times New Roman"/>
          <w:b/>
          <w:bCs/>
          <w:color w:val="000000"/>
          <w:sz w:val="20"/>
          <w:szCs w:val="20"/>
          <w:lang w:eastAsia="fr-BE"/>
        </w:rPr>
      </w:pPr>
      <w:r w:rsidRPr="00976D28">
        <w:rPr>
          <w:rFonts w:ascii="Verdana" w:eastAsia="Times New Roman" w:hAnsi="Verdana" w:cs="Times New Roman"/>
          <w:b/>
          <w:bCs/>
          <w:color w:val="000000"/>
          <w:sz w:val="20"/>
          <w:szCs w:val="20"/>
          <w:lang w:eastAsia="fr-BE"/>
        </w:rPr>
        <w:t xml:space="preserve">Aragon/ </w:t>
      </w:r>
      <w:hyperlink r:id="rId8" w:tooltip="Autres partitions de Jean Ferrat" w:history="1">
        <w:r w:rsidRPr="00976D28">
          <w:rPr>
            <w:rFonts w:ascii="Verdana" w:eastAsia="Times New Roman" w:hAnsi="Verdana" w:cs="Times New Roman"/>
            <w:b/>
            <w:bCs/>
            <w:color w:val="000080"/>
            <w:sz w:val="20"/>
            <w:szCs w:val="20"/>
            <w:u w:val="single"/>
            <w:lang w:eastAsia="fr-BE"/>
          </w:rPr>
          <w:t>Jean Ferrat</w:t>
        </w:r>
      </w:hyperlink>
      <w:r w:rsidRPr="00976D28">
        <w:rPr>
          <w:rFonts w:ascii="Verdana" w:eastAsia="Times New Roman" w:hAnsi="Verdana" w:cs="Times New Roman"/>
          <w:b/>
          <w:bCs/>
          <w:color w:val="000000"/>
          <w:sz w:val="20"/>
          <w:szCs w:val="20"/>
          <w:lang w:eastAsia="fr-BE"/>
        </w:rPr>
        <w:t xml:space="preserve"> </w:t>
      </w:r>
      <w:r w:rsidRPr="00976D28">
        <w:rPr>
          <w:rFonts w:ascii="Verdana" w:eastAsia="Times New Roman" w:hAnsi="Verdana" w:cs="Times New Roman"/>
          <w:b/>
          <w:bCs/>
          <w:noProof/>
          <w:color w:val="000080"/>
          <w:sz w:val="20"/>
          <w:szCs w:val="20"/>
          <w:lang w:eastAsia="fr-BE"/>
        </w:rPr>
        <w:t xml:space="preserve"> </w:t>
      </w:r>
      <w:r w:rsidRPr="00976D28">
        <w:rPr>
          <w:rFonts w:ascii="Verdana" w:eastAsia="Times New Roman" w:hAnsi="Verdana" w:cs="Times New Roman"/>
          <w:b/>
          <w:bCs/>
          <w:noProof/>
          <w:color w:val="000080"/>
          <w:sz w:val="20"/>
          <w:szCs w:val="20"/>
          <w:lang w:val="fr-FR" w:eastAsia="fr-FR"/>
        </w:rPr>
        <w:drawing>
          <wp:inline distT="0" distB="0" distL="0" distR="0" wp14:anchorId="2132D813" wp14:editId="36981CE1">
            <wp:extent cx="100330" cy="110490"/>
            <wp:effectExtent l="0" t="0" r="0" b="3810"/>
            <wp:docPr id="1" name="Image 1" descr="men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 cy="110490"/>
                    </a:xfrm>
                    <a:prstGeom prst="rect">
                      <a:avLst/>
                    </a:prstGeom>
                    <a:noFill/>
                    <a:ln>
                      <a:noFill/>
                    </a:ln>
                  </pic:spPr>
                </pic:pic>
              </a:graphicData>
            </a:graphic>
          </wp:inline>
        </w:drawing>
      </w:r>
    </w:p>
    <w:p w14:paraId="744A3E65" w14:textId="77777777" w:rsidR="00B262C8" w:rsidRDefault="00B262C8" w:rsidP="00B262C8">
      <w:pPr>
        <w:spacing w:after="0" w:line="312" w:lineRule="auto"/>
        <w:rPr>
          <w:rFonts w:ascii="Courier New" w:eastAsia="Times New Roman" w:hAnsi="Courier New" w:cs="Courier New"/>
          <w:sz w:val="20"/>
          <w:szCs w:val="20"/>
          <w:lang w:eastAsia="fr-BE"/>
        </w:rPr>
      </w:pPr>
      <w:r w:rsidRPr="00976D28">
        <w:rPr>
          <w:rFonts w:ascii="Courier New" w:eastAsia="Times New Roman" w:hAnsi="Courier New" w:cs="Courier New"/>
          <w:sz w:val="20"/>
          <w:szCs w:val="20"/>
          <w:lang w:eastAsia="fr-BE"/>
        </w:rPr>
        <w:t> </w:t>
      </w:r>
    </w:p>
    <w:p w14:paraId="5F489449" w14:textId="77777777" w:rsidR="00D46039" w:rsidRDefault="00D46039" w:rsidP="00B262C8">
      <w:pPr>
        <w:spacing w:after="0" w:line="312" w:lineRule="auto"/>
        <w:rPr>
          <w:rFonts w:ascii="Courier New" w:eastAsia="Times New Roman" w:hAnsi="Courier New" w:cs="Courier New"/>
          <w:sz w:val="20"/>
          <w:szCs w:val="20"/>
          <w:lang w:eastAsia="fr-BE"/>
        </w:rPr>
      </w:pPr>
    </w:p>
    <w:p w14:paraId="7E6DAE6D" w14:textId="77777777" w:rsidR="00D46039" w:rsidRDefault="00D46039" w:rsidP="00B262C8">
      <w:pPr>
        <w:spacing w:after="0" w:line="312" w:lineRule="auto"/>
        <w:rPr>
          <w:rFonts w:ascii="Courier New" w:eastAsia="Times New Roman" w:hAnsi="Courier New" w:cs="Courier New"/>
          <w:sz w:val="20"/>
          <w:szCs w:val="20"/>
          <w:lang w:eastAsia="fr-BE"/>
        </w:rPr>
      </w:pPr>
    </w:p>
    <w:p w14:paraId="50C979BE" w14:textId="77777777" w:rsidR="00D46039" w:rsidRPr="00976D28" w:rsidRDefault="00D46039" w:rsidP="00B262C8">
      <w:pPr>
        <w:spacing w:after="0" w:line="312" w:lineRule="auto"/>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 xml:space="preserve">L’occasion de l’indignation : la mort de Garcia Lorca </w:t>
      </w:r>
    </w:p>
    <w:tbl>
      <w:tblPr>
        <w:tblStyle w:val="Grilledutableau"/>
        <w:tblW w:w="0" w:type="auto"/>
        <w:tblLook w:val="04A0" w:firstRow="1" w:lastRow="0" w:firstColumn="1" w:lastColumn="0" w:noHBand="0" w:noVBand="1"/>
      </w:tblPr>
      <w:tblGrid>
        <w:gridCol w:w="9212"/>
      </w:tblGrid>
      <w:tr w:rsidR="00D46039" w:rsidRPr="00187D41" w14:paraId="3DD34393" w14:textId="77777777" w:rsidTr="00D46039">
        <w:tc>
          <w:tcPr>
            <w:tcW w:w="9212" w:type="dxa"/>
          </w:tcPr>
          <w:p w14:paraId="5C504876" w14:textId="77777777" w:rsidR="00D46039" w:rsidRPr="00187D41" w:rsidRDefault="00D46039" w:rsidP="00A37911">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 xml:space="preserve">Tout ce que l'homme fut de grand et de sublime,    </w:t>
            </w:r>
          </w:p>
          <w:p w14:paraId="0EF8B9ED" w14:textId="77777777" w:rsidR="00D46039" w:rsidRPr="00187D41" w:rsidRDefault="00D46039" w:rsidP="00A37911">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Sa protestation, son chant et ses héros,</w:t>
            </w:r>
          </w:p>
          <w:p w14:paraId="77017184" w14:textId="77777777" w:rsidR="00D46039" w:rsidRPr="00187D41" w:rsidRDefault="00D46039" w:rsidP="00A37911">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Au-dessus de ce corps et contre ses bourreaux,</w:t>
            </w:r>
          </w:p>
          <w:p w14:paraId="0D6CCC8B" w14:textId="77777777" w:rsidR="00A37911" w:rsidRPr="00187D41" w:rsidRDefault="00D46039" w:rsidP="00D46039">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A Grenade aujourd'hui surgit devant le crime,</w:t>
            </w:r>
          </w:p>
          <w:p w14:paraId="21EFA014" w14:textId="77777777" w:rsidR="00A37911" w:rsidRPr="00187D41" w:rsidRDefault="00D46039" w:rsidP="00D46039">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Et cette bouche absente, et Lorca qui s'est tu,</w:t>
            </w:r>
          </w:p>
          <w:p w14:paraId="00DCDFDC" w14:textId="77777777" w:rsidR="00A37911" w:rsidRPr="00187D41" w:rsidRDefault="00D46039" w:rsidP="00D46039">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Emplissant tout à coup l'univers de silence,</w:t>
            </w:r>
          </w:p>
          <w:p w14:paraId="34849E10" w14:textId="77777777" w:rsidR="00A37911" w:rsidRPr="00187D41" w:rsidRDefault="00D46039" w:rsidP="00D46039">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Contre les violents tourne la violence,</w:t>
            </w:r>
          </w:p>
          <w:p w14:paraId="5EB0ACEB" w14:textId="77777777" w:rsidR="00D46039" w:rsidRPr="00187D41" w:rsidRDefault="00D46039" w:rsidP="00D46039">
            <w:pPr>
              <w:pStyle w:val="Pardeliste"/>
              <w:numPr>
                <w:ilvl w:val="0"/>
                <w:numId w:val="2"/>
              </w:numPr>
              <w:spacing w:line="504" w:lineRule="atLeast"/>
              <w:rPr>
                <w:rFonts w:ascii="Courier New" w:eastAsia="Times New Roman" w:hAnsi="Courier New" w:cs="Courier New"/>
                <w:sz w:val="24"/>
                <w:szCs w:val="24"/>
                <w:lang w:eastAsia="fr-BE"/>
              </w:rPr>
            </w:pPr>
            <w:r w:rsidRPr="00187D41">
              <w:rPr>
                <w:rFonts w:ascii="Courier New" w:eastAsia="Times New Roman" w:hAnsi="Courier New" w:cs="Courier New"/>
                <w:sz w:val="24"/>
                <w:szCs w:val="24"/>
                <w:lang w:eastAsia="fr-BE"/>
              </w:rPr>
              <w:t>Dieu ! Le fracas que fait un poète qu'on tue !  </w:t>
            </w:r>
          </w:p>
          <w:p w14:paraId="3AE6A84C" w14:textId="77777777" w:rsidR="00D46039" w:rsidRPr="00187D41" w:rsidRDefault="00D46039" w:rsidP="00B262C8">
            <w:pPr>
              <w:spacing w:line="504" w:lineRule="atLeast"/>
              <w:rPr>
                <w:rFonts w:ascii="Courier New" w:eastAsia="Times New Roman" w:hAnsi="Courier New" w:cs="Courier New"/>
                <w:sz w:val="24"/>
                <w:szCs w:val="24"/>
                <w:lang w:eastAsia="fr-BE"/>
              </w:rPr>
            </w:pPr>
          </w:p>
        </w:tc>
      </w:tr>
    </w:tbl>
    <w:p w14:paraId="6CD441AE" w14:textId="77777777" w:rsidR="00D46039" w:rsidRDefault="00A37911" w:rsidP="00B262C8">
      <w:pPr>
        <w:spacing w:after="0" w:line="504" w:lineRule="atLeast"/>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La réponse à l’angoisse : l’utopie</w:t>
      </w:r>
    </w:p>
    <w:p w14:paraId="25E8A3E7" w14:textId="77777777" w:rsidR="00A37911" w:rsidRPr="00976D28" w:rsidRDefault="00B262C8" w:rsidP="00A37911">
      <w:pPr>
        <w:spacing w:after="0" w:line="504" w:lineRule="atLeast"/>
        <w:rPr>
          <w:rFonts w:ascii="Courier New" w:eastAsia="Times New Roman" w:hAnsi="Courier New" w:cs="Courier New"/>
          <w:sz w:val="20"/>
          <w:szCs w:val="20"/>
          <w:lang w:eastAsia="fr-BE"/>
        </w:rPr>
      </w:pPr>
      <w:r w:rsidRPr="00976D28">
        <w:rPr>
          <w:rFonts w:ascii="Courier New" w:eastAsia="Times New Roman" w:hAnsi="Courier New" w:cs="Courier New"/>
          <w:sz w:val="20"/>
          <w:szCs w:val="20"/>
          <w:lang w:eastAsia="fr-BE"/>
        </w:rPr>
        <w:t> </w:t>
      </w:r>
      <w:r w:rsidR="00A37911">
        <w:rPr>
          <w:rFonts w:ascii="Courier New" w:eastAsia="Times New Roman" w:hAnsi="Courier New" w:cs="Courier New"/>
          <w:sz w:val="20"/>
          <w:szCs w:val="20"/>
          <w:lang w:eastAsia="fr-BE"/>
        </w:rPr>
        <w:tab/>
      </w:r>
    </w:p>
    <w:tbl>
      <w:tblPr>
        <w:tblStyle w:val="Grilledutableau"/>
        <w:tblW w:w="0" w:type="auto"/>
        <w:tblLook w:val="04A0" w:firstRow="1" w:lastRow="0" w:firstColumn="1" w:lastColumn="0" w:noHBand="0" w:noVBand="1"/>
      </w:tblPr>
      <w:tblGrid>
        <w:gridCol w:w="9212"/>
      </w:tblGrid>
      <w:tr w:rsidR="00A37911" w14:paraId="6EAB79C2" w14:textId="77777777" w:rsidTr="00A37911">
        <w:tc>
          <w:tcPr>
            <w:tcW w:w="9212" w:type="dxa"/>
          </w:tcPr>
          <w:p w14:paraId="68E499C6" w14:textId="77777777" w:rsidR="00A37911" w:rsidRPr="00D95134" w:rsidRDefault="00D95134" w:rsidP="00D95134">
            <w:pPr>
              <w:pStyle w:val="Pardeliste"/>
              <w:numPr>
                <w:ilvl w:val="0"/>
                <w:numId w:val="2"/>
              </w:numPr>
              <w:spacing w:line="504" w:lineRule="atLeast"/>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 xml:space="preserve">      </w:t>
            </w:r>
            <w:r w:rsidR="00A37911" w:rsidRPr="00D95134">
              <w:rPr>
                <w:rFonts w:ascii="Courier New" w:eastAsia="Times New Roman" w:hAnsi="Courier New" w:cs="Courier New"/>
                <w:sz w:val="20"/>
                <w:szCs w:val="20"/>
                <w:lang w:eastAsia="fr-BE"/>
              </w:rPr>
              <w:t>Un jour pourtant, un jour viendra, couleur d'orange,</w:t>
            </w:r>
          </w:p>
          <w:p w14:paraId="24EC3E5D" w14:textId="77777777" w:rsidR="00D95134" w:rsidRPr="00D95134" w:rsidRDefault="00A37911" w:rsidP="00D95134">
            <w:pPr>
              <w:pStyle w:val="Pardeliste"/>
              <w:numPr>
                <w:ilvl w:val="0"/>
                <w:numId w:val="2"/>
              </w:numPr>
              <w:spacing w:line="504" w:lineRule="atLeast"/>
              <w:rPr>
                <w:rFonts w:ascii="Courier New" w:eastAsia="Times New Roman" w:hAnsi="Courier New" w:cs="Courier New"/>
                <w:sz w:val="20"/>
                <w:szCs w:val="20"/>
                <w:lang w:eastAsia="fr-BE"/>
              </w:rPr>
            </w:pPr>
            <w:r w:rsidRPr="00D95134">
              <w:rPr>
                <w:rFonts w:ascii="Courier New" w:eastAsia="Times New Roman" w:hAnsi="Courier New" w:cs="Courier New"/>
                <w:sz w:val="20"/>
                <w:szCs w:val="20"/>
                <w:lang w:eastAsia="fr-BE"/>
              </w:rPr>
              <w:t>Un jour de palmes, un jour de feuillages au front,</w:t>
            </w:r>
          </w:p>
          <w:p w14:paraId="16212BD0" w14:textId="77777777" w:rsidR="00D95134" w:rsidRDefault="00A37911" w:rsidP="00D95134">
            <w:pPr>
              <w:pStyle w:val="Pardeliste"/>
              <w:numPr>
                <w:ilvl w:val="0"/>
                <w:numId w:val="2"/>
              </w:numPr>
              <w:spacing w:line="504" w:lineRule="atLeast"/>
              <w:rPr>
                <w:rFonts w:ascii="Courier New" w:eastAsia="Times New Roman" w:hAnsi="Courier New" w:cs="Courier New"/>
                <w:sz w:val="20"/>
                <w:szCs w:val="20"/>
                <w:lang w:eastAsia="fr-BE"/>
              </w:rPr>
            </w:pPr>
            <w:r w:rsidRPr="00D95134">
              <w:rPr>
                <w:rFonts w:ascii="Courier New" w:eastAsia="Times New Roman" w:hAnsi="Courier New" w:cs="Courier New"/>
                <w:sz w:val="20"/>
                <w:szCs w:val="20"/>
                <w:lang w:eastAsia="fr-BE"/>
              </w:rPr>
              <w:t>Un jour d'épaules nues où les gens s'aimeront,</w:t>
            </w:r>
          </w:p>
          <w:p w14:paraId="119A7C9E" w14:textId="77777777" w:rsidR="00A37911" w:rsidRDefault="00A37911" w:rsidP="00D95134">
            <w:pPr>
              <w:pStyle w:val="Pardeliste"/>
              <w:numPr>
                <w:ilvl w:val="0"/>
                <w:numId w:val="2"/>
              </w:numPr>
              <w:spacing w:line="504" w:lineRule="atLeast"/>
              <w:rPr>
                <w:rFonts w:ascii="Courier New" w:eastAsia="Times New Roman" w:hAnsi="Courier New" w:cs="Courier New"/>
                <w:sz w:val="20"/>
                <w:szCs w:val="20"/>
                <w:lang w:eastAsia="fr-BE"/>
              </w:rPr>
            </w:pPr>
            <w:r w:rsidRPr="00976D28">
              <w:rPr>
                <w:rFonts w:ascii="Courier New" w:eastAsia="Times New Roman" w:hAnsi="Courier New" w:cs="Courier New"/>
                <w:sz w:val="20"/>
                <w:szCs w:val="20"/>
                <w:lang w:eastAsia="fr-BE"/>
              </w:rPr>
              <w:lastRenderedPageBreak/>
              <w:t>Un jour comme un oiseau sur la plus haute branche.</w:t>
            </w:r>
          </w:p>
        </w:tc>
      </w:tr>
    </w:tbl>
    <w:p w14:paraId="436B08CE" w14:textId="77777777" w:rsidR="00B262C8" w:rsidRDefault="00D95134" w:rsidP="00A37911">
      <w:pPr>
        <w:tabs>
          <w:tab w:val="left" w:pos="6583"/>
        </w:tabs>
        <w:spacing w:after="0" w:line="504" w:lineRule="atLeast"/>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lastRenderedPageBreak/>
        <w:t xml:space="preserve">Le </w:t>
      </w:r>
      <w:r w:rsidR="00CC2C36">
        <w:rPr>
          <w:rFonts w:ascii="Courier New" w:eastAsia="Times New Roman" w:hAnsi="Courier New" w:cs="Courier New"/>
          <w:sz w:val="20"/>
          <w:szCs w:val="20"/>
          <w:lang w:eastAsia="fr-BE"/>
        </w:rPr>
        <w:t>constat</w:t>
      </w:r>
      <w:r w:rsidR="009B0979">
        <w:rPr>
          <w:rFonts w:ascii="Courier New" w:eastAsia="Times New Roman" w:hAnsi="Courier New" w:cs="Courier New"/>
          <w:sz w:val="20"/>
          <w:szCs w:val="20"/>
          <w:lang w:eastAsia="fr-BE"/>
        </w:rPr>
        <w:t>, menant au pessimisme</w:t>
      </w:r>
      <w:r w:rsidR="00CC2C36">
        <w:rPr>
          <w:rFonts w:ascii="Courier New" w:eastAsia="Times New Roman" w:hAnsi="Courier New" w:cs="Courier New"/>
          <w:sz w:val="20"/>
          <w:szCs w:val="20"/>
          <w:lang w:eastAsia="fr-BE"/>
        </w:rPr>
        <w:t xml:space="preserve"> : </w:t>
      </w:r>
      <w:r>
        <w:rPr>
          <w:rFonts w:ascii="Courier New" w:eastAsia="Times New Roman" w:hAnsi="Courier New" w:cs="Courier New"/>
          <w:sz w:val="20"/>
          <w:szCs w:val="20"/>
          <w:lang w:eastAsia="fr-BE"/>
        </w:rPr>
        <w:t xml:space="preserve">la violence dans le monde (reflet de la nature humaine ?) </w:t>
      </w:r>
    </w:p>
    <w:p w14:paraId="7C3D8E17" w14:textId="77777777" w:rsidR="009B0979" w:rsidRDefault="009B0979" w:rsidP="00A37911">
      <w:pPr>
        <w:tabs>
          <w:tab w:val="left" w:pos="6583"/>
        </w:tabs>
        <w:spacing w:after="0" w:line="504" w:lineRule="atLeast"/>
        <w:rPr>
          <w:rFonts w:ascii="Courier New" w:eastAsia="Times New Roman" w:hAnsi="Courier New" w:cs="Courier New"/>
          <w:sz w:val="20"/>
          <w:szCs w:val="20"/>
          <w:lang w:eastAsia="fr-BE"/>
        </w:rPr>
      </w:pPr>
    </w:p>
    <w:tbl>
      <w:tblPr>
        <w:tblStyle w:val="Grilledutableau"/>
        <w:tblW w:w="0" w:type="auto"/>
        <w:tblLook w:val="04A0" w:firstRow="1" w:lastRow="0" w:firstColumn="1" w:lastColumn="0" w:noHBand="0" w:noVBand="1"/>
      </w:tblPr>
      <w:tblGrid>
        <w:gridCol w:w="9212"/>
      </w:tblGrid>
      <w:tr w:rsidR="009B0979" w14:paraId="74B0BF7A" w14:textId="77777777" w:rsidTr="009B0979">
        <w:tc>
          <w:tcPr>
            <w:tcW w:w="9212" w:type="dxa"/>
          </w:tcPr>
          <w:p w14:paraId="6080FE97" w14:textId="77777777" w:rsidR="009B0979" w:rsidRPr="00976D28" w:rsidRDefault="009B0979" w:rsidP="009B0979">
            <w:pPr>
              <w:tabs>
                <w:tab w:val="left" w:pos="6583"/>
              </w:tabs>
              <w:spacing w:line="504" w:lineRule="atLeast"/>
              <w:rPr>
                <w:rFonts w:ascii="Courier New" w:eastAsia="Times New Roman" w:hAnsi="Courier New" w:cs="Courier New"/>
                <w:sz w:val="20"/>
                <w:szCs w:val="20"/>
                <w:lang w:eastAsia="fr-BE"/>
              </w:rPr>
            </w:pPr>
          </w:p>
          <w:p w14:paraId="4FB3D8F8" w14:textId="77777777" w:rsidR="009B0979" w:rsidRDefault="009B0979" w:rsidP="009B0979">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Ah je désespérais de mes frères sauvages,</w:t>
            </w:r>
          </w:p>
          <w:p w14:paraId="4197946F" w14:textId="77777777" w:rsidR="009B0979" w:rsidRDefault="009B0979" w:rsidP="009B0979">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Je voyais, je voyais l'avenir à genoux,</w:t>
            </w:r>
          </w:p>
          <w:p w14:paraId="6F264734" w14:textId="77777777" w:rsidR="009B0979" w:rsidRDefault="009B0979" w:rsidP="009B0979">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La bête triomphante et la pierre sur nous,</w:t>
            </w:r>
          </w:p>
          <w:p w14:paraId="2A8690C6" w14:textId="77777777" w:rsidR="009B0979" w:rsidRDefault="009B0979" w:rsidP="009B0979">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 xml:space="preserve">Et le feu des soldats porté sur nos rivages, </w:t>
            </w:r>
          </w:p>
          <w:p w14:paraId="076CD194" w14:textId="77777777" w:rsidR="009B0979" w:rsidRDefault="009B0979" w:rsidP="009C04FD">
            <w:pPr>
              <w:tabs>
                <w:tab w:val="left" w:pos="6583"/>
              </w:tabs>
              <w:spacing w:line="504" w:lineRule="atLeast"/>
              <w:rPr>
                <w:rFonts w:ascii="Courier New" w:eastAsia="Times New Roman" w:hAnsi="Courier New" w:cs="Courier New"/>
                <w:sz w:val="20"/>
                <w:szCs w:val="20"/>
                <w:lang w:eastAsia="fr-BE"/>
              </w:rPr>
            </w:pPr>
          </w:p>
        </w:tc>
      </w:tr>
    </w:tbl>
    <w:p w14:paraId="3BAEABAC" w14:textId="77777777" w:rsidR="009B0979" w:rsidRDefault="009B0979" w:rsidP="009B0979">
      <w:pPr>
        <w:spacing w:after="0" w:line="312" w:lineRule="auto"/>
        <w:rPr>
          <w:rFonts w:ascii="Courier New" w:eastAsia="Times New Roman" w:hAnsi="Courier New" w:cs="Courier New"/>
          <w:sz w:val="20"/>
          <w:szCs w:val="20"/>
          <w:lang w:eastAsia="fr-BE"/>
        </w:rPr>
      </w:pPr>
    </w:p>
    <w:p w14:paraId="36FCC52B" w14:textId="77777777" w:rsidR="009B0979" w:rsidRDefault="009B0979" w:rsidP="009B0979">
      <w:pPr>
        <w:tabs>
          <w:tab w:val="left" w:pos="6583"/>
        </w:tabs>
        <w:spacing w:after="0" w:line="504" w:lineRule="atLeast"/>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 xml:space="preserve">La mise en question de cette fatalité </w:t>
      </w:r>
    </w:p>
    <w:p w14:paraId="1A24DABD" w14:textId="77777777" w:rsidR="009B0979" w:rsidRDefault="009B0979" w:rsidP="009B0979">
      <w:pPr>
        <w:spacing w:after="0" w:line="312" w:lineRule="auto"/>
        <w:rPr>
          <w:rFonts w:ascii="Courier New" w:eastAsia="Times New Roman" w:hAnsi="Courier New" w:cs="Courier New"/>
          <w:sz w:val="20"/>
          <w:szCs w:val="20"/>
          <w:lang w:eastAsia="fr-BE"/>
        </w:rPr>
      </w:pPr>
    </w:p>
    <w:tbl>
      <w:tblPr>
        <w:tblStyle w:val="Grilledutableau"/>
        <w:tblW w:w="0" w:type="auto"/>
        <w:tblLook w:val="04A0" w:firstRow="1" w:lastRow="0" w:firstColumn="1" w:lastColumn="0" w:noHBand="0" w:noVBand="1"/>
      </w:tblPr>
      <w:tblGrid>
        <w:gridCol w:w="9212"/>
      </w:tblGrid>
      <w:tr w:rsidR="005406AD" w14:paraId="3E8E0C86" w14:textId="77777777" w:rsidTr="005406AD">
        <w:tc>
          <w:tcPr>
            <w:tcW w:w="9212" w:type="dxa"/>
          </w:tcPr>
          <w:p w14:paraId="12E84F84" w14:textId="77777777" w:rsidR="005406AD" w:rsidRPr="009B0979" w:rsidRDefault="005406AD" w:rsidP="005406AD">
            <w:pPr>
              <w:spacing w:line="312" w:lineRule="auto"/>
              <w:rPr>
                <w:rFonts w:ascii="Courier New" w:eastAsia="Times New Roman" w:hAnsi="Courier New" w:cs="Courier New"/>
                <w:sz w:val="20"/>
                <w:szCs w:val="20"/>
                <w:lang w:eastAsia="fr-BE"/>
              </w:rPr>
            </w:pPr>
          </w:p>
          <w:p w14:paraId="753F4009" w14:textId="77777777" w:rsidR="005406AD" w:rsidRDefault="005406AD" w:rsidP="005406AD">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 xml:space="preserve">Quoi, toujours ce serait par atroce marché </w:t>
            </w:r>
          </w:p>
          <w:p w14:paraId="1688853E" w14:textId="77777777" w:rsidR="005406AD" w:rsidRDefault="005406AD" w:rsidP="005406AD">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 xml:space="preserve">Un partage incessant que se font de la terre </w:t>
            </w:r>
          </w:p>
          <w:p w14:paraId="0E6C6BA0" w14:textId="77777777" w:rsidR="005406AD" w:rsidRDefault="005406AD" w:rsidP="005406AD">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 xml:space="preserve">Entre eux ces assassins que craignent les panthères, </w:t>
            </w:r>
          </w:p>
          <w:p w14:paraId="70699344" w14:textId="77777777" w:rsidR="005406AD" w:rsidRDefault="005406AD" w:rsidP="005406AD">
            <w:pPr>
              <w:pStyle w:val="Pardeliste"/>
              <w:numPr>
                <w:ilvl w:val="0"/>
                <w:numId w:val="2"/>
              </w:numPr>
              <w:spacing w:line="312" w:lineRule="auto"/>
              <w:rPr>
                <w:rFonts w:ascii="Courier New" w:eastAsia="Times New Roman" w:hAnsi="Courier New" w:cs="Courier New"/>
                <w:sz w:val="20"/>
                <w:szCs w:val="20"/>
                <w:lang w:eastAsia="fr-BE"/>
              </w:rPr>
            </w:pPr>
            <w:r w:rsidRPr="00CC2C36">
              <w:rPr>
                <w:rFonts w:ascii="Courier New" w:eastAsia="Times New Roman" w:hAnsi="Courier New" w:cs="Courier New"/>
                <w:sz w:val="20"/>
                <w:szCs w:val="20"/>
                <w:lang w:eastAsia="fr-BE"/>
              </w:rPr>
              <w:t xml:space="preserve">Et dont tremble un poignard quand leur main l'a touché ! </w:t>
            </w:r>
          </w:p>
          <w:p w14:paraId="1D43961C" w14:textId="77777777" w:rsidR="005406AD" w:rsidRDefault="005406AD" w:rsidP="005406AD">
            <w:pPr>
              <w:pStyle w:val="Pardeliste"/>
              <w:spacing w:line="312" w:lineRule="auto"/>
              <w:rPr>
                <w:rFonts w:ascii="Courier New" w:eastAsia="Times New Roman" w:hAnsi="Courier New" w:cs="Courier New"/>
                <w:sz w:val="20"/>
                <w:szCs w:val="20"/>
                <w:lang w:eastAsia="fr-BE"/>
              </w:rPr>
            </w:pPr>
          </w:p>
          <w:p w14:paraId="44E27422" w14:textId="77777777" w:rsidR="005406AD" w:rsidRDefault="00E319A7" w:rsidP="00E319A7">
            <w:pPr>
              <w:tabs>
                <w:tab w:val="left" w:pos="7089"/>
              </w:tabs>
              <w:spacing w:line="312" w:lineRule="auto"/>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ab/>
              <w:t>refrain</w:t>
            </w:r>
          </w:p>
        </w:tc>
      </w:tr>
    </w:tbl>
    <w:p w14:paraId="6A835827" w14:textId="77777777" w:rsidR="009B0979" w:rsidRDefault="009B0979" w:rsidP="009B0979">
      <w:pPr>
        <w:spacing w:after="0" w:line="312" w:lineRule="auto"/>
        <w:rPr>
          <w:rFonts w:ascii="Courier New" w:eastAsia="Times New Roman" w:hAnsi="Courier New" w:cs="Courier New"/>
          <w:sz w:val="20"/>
          <w:szCs w:val="20"/>
          <w:lang w:eastAsia="fr-BE"/>
        </w:rPr>
      </w:pPr>
    </w:p>
    <w:p w14:paraId="4BD9CA73" w14:textId="77777777" w:rsidR="004A70B8" w:rsidRDefault="004A70B8" w:rsidP="009B0979">
      <w:pPr>
        <w:spacing w:after="0" w:line="312" w:lineRule="auto"/>
        <w:rPr>
          <w:rFonts w:ascii="Courier New" w:eastAsia="Times New Roman" w:hAnsi="Courier New" w:cs="Courier New"/>
          <w:sz w:val="20"/>
          <w:szCs w:val="20"/>
          <w:lang w:eastAsia="fr-BE"/>
        </w:rPr>
      </w:pPr>
    </w:p>
    <w:tbl>
      <w:tblPr>
        <w:tblStyle w:val="Grilledutableau"/>
        <w:tblW w:w="0" w:type="auto"/>
        <w:tblLook w:val="04A0" w:firstRow="1" w:lastRow="0" w:firstColumn="1" w:lastColumn="0" w:noHBand="0" w:noVBand="1"/>
      </w:tblPr>
      <w:tblGrid>
        <w:gridCol w:w="9212"/>
      </w:tblGrid>
      <w:tr w:rsidR="005406AD" w14:paraId="53879177" w14:textId="77777777" w:rsidTr="005406AD">
        <w:tc>
          <w:tcPr>
            <w:tcW w:w="9212" w:type="dxa"/>
          </w:tcPr>
          <w:p w14:paraId="7D388866"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Quoi, ce serait toujours la guerre, la querelle,</w:t>
            </w:r>
          </w:p>
          <w:p w14:paraId="7CD59D19"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Des manières de rois et des fronts prosternés,</w:t>
            </w:r>
          </w:p>
          <w:p w14:paraId="29F8C597"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Et l'enfant de la femme inutilement né,</w:t>
            </w:r>
          </w:p>
          <w:p w14:paraId="47C0EEEC"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 xml:space="preserve">Les blés déchiquetés toujours des sauterelles, </w:t>
            </w:r>
          </w:p>
          <w:p w14:paraId="4F9AAEFF"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Quoi, les bagnes toujours, et la chair sous la roue,</w:t>
            </w:r>
          </w:p>
          <w:p w14:paraId="7C384F9D" w14:textId="77777777" w:rsid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 xml:space="preserve">Le massacre toujours justifié d'idoles, </w:t>
            </w:r>
          </w:p>
          <w:p w14:paraId="17533838" w14:textId="77777777" w:rsidR="005406AD"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 xml:space="preserve">Aux cadavres jeté ce manteau de paroles, </w:t>
            </w:r>
          </w:p>
          <w:p w14:paraId="6EA06B52" w14:textId="77777777" w:rsidR="005406AD" w:rsidRPr="00E319A7" w:rsidRDefault="00E319A7" w:rsidP="005406AD">
            <w:pPr>
              <w:pStyle w:val="Pardeliste"/>
              <w:numPr>
                <w:ilvl w:val="0"/>
                <w:numId w:val="8"/>
              </w:numPr>
              <w:spacing w:line="312" w:lineRule="auto"/>
              <w:rPr>
                <w:rFonts w:ascii="Courier New" w:eastAsia="Times New Roman" w:hAnsi="Courier New" w:cs="Courier New"/>
                <w:sz w:val="20"/>
                <w:szCs w:val="20"/>
                <w:lang w:eastAsia="fr-BE"/>
              </w:rPr>
            </w:pPr>
            <w:r w:rsidRPr="00E319A7">
              <w:rPr>
                <w:rFonts w:ascii="Courier New" w:eastAsia="Times New Roman" w:hAnsi="Courier New" w:cs="Courier New"/>
                <w:sz w:val="20"/>
                <w:szCs w:val="20"/>
                <w:lang w:eastAsia="fr-BE"/>
              </w:rPr>
              <w:t xml:space="preserve">.    </w:t>
            </w:r>
            <w:r w:rsidR="005406AD" w:rsidRPr="00E319A7">
              <w:rPr>
                <w:rFonts w:ascii="Courier New" w:eastAsia="Times New Roman" w:hAnsi="Courier New" w:cs="Courier New"/>
                <w:sz w:val="20"/>
                <w:szCs w:val="20"/>
                <w:lang w:eastAsia="fr-BE"/>
              </w:rPr>
              <w:t xml:space="preserve">Le bâillon pour la bouche et pour la main le clou ! </w:t>
            </w:r>
          </w:p>
          <w:p w14:paraId="1B4224B9" w14:textId="77777777" w:rsidR="005406AD" w:rsidRDefault="005406AD" w:rsidP="00B262C8">
            <w:pPr>
              <w:spacing w:line="312" w:lineRule="auto"/>
              <w:rPr>
                <w:rFonts w:ascii="Courier New" w:eastAsia="Times New Roman" w:hAnsi="Courier New" w:cs="Courier New"/>
                <w:sz w:val="20"/>
                <w:szCs w:val="20"/>
                <w:lang w:eastAsia="fr-BE"/>
              </w:rPr>
            </w:pPr>
          </w:p>
        </w:tc>
      </w:tr>
    </w:tbl>
    <w:p w14:paraId="12E46E48" w14:textId="77777777" w:rsidR="00D95134" w:rsidRPr="00976D28" w:rsidRDefault="00D95134" w:rsidP="00B262C8">
      <w:pPr>
        <w:spacing w:after="0" w:line="312" w:lineRule="auto"/>
        <w:rPr>
          <w:rFonts w:ascii="Courier New" w:eastAsia="Times New Roman" w:hAnsi="Courier New" w:cs="Courier New"/>
          <w:sz w:val="20"/>
          <w:szCs w:val="20"/>
          <w:lang w:eastAsia="fr-BE"/>
        </w:rPr>
      </w:pPr>
    </w:p>
    <w:p w14:paraId="606770C8" w14:textId="77777777" w:rsidR="00B262C8" w:rsidRPr="00976D28" w:rsidRDefault="00B262C8" w:rsidP="00B262C8">
      <w:pPr>
        <w:spacing w:after="0" w:line="312" w:lineRule="auto"/>
        <w:rPr>
          <w:rFonts w:ascii="Courier New" w:eastAsia="Times New Roman" w:hAnsi="Courier New" w:cs="Courier New"/>
          <w:sz w:val="20"/>
          <w:szCs w:val="20"/>
          <w:lang w:eastAsia="fr-BE"/>
        </w:rPr>
      </w:pPr>
    </w:p>
    <w:p w14:paraId="7B5EA46F" w14:textId="77777777" w:rsidR="004A70B8" w:rsidRDefault="004A70B8">
      <w:pPr>
        <w:rPr>
          <w:rFonts w:ascii="Times New Roman" w:eastAsia="Times New Roman" w:hAnsi="Times New Roman" w:cs="Times New Roman"/>
          <w:b/>
          <w:bCs/>
          <w:kern w:val="36"/>
          <w:sz w:val="33"/>
          <w:szCs w:val="33"/>
          <w:lang w:eastAsia="fr-BE"/>
        </w:rPr>
      </w:pPr>
      <w:r>
        <w:rPr>
          <w:rFonts w:ascii="Times New Roman" w:eastAsia="Times New Roman" w:hAnsi="Times New Roman" w:cs="Times New Roman"/>
          <w:b/>
          <w:bCs/>
          <w:kern w:val="36"/>
          <w:sz w:val="33"/>
          <w:szCs w:val="33"/>
          <w:lang w:eastAsia="fr-BE"/>
        </w:rPr>
        <w:br w:type="page"/>
      </w:r>
    </w:p>
    <w:p w14:paraId="78D73939" w14:textId="77777777" w:rsidR="008F1E2F" w:rsidRDefault="008917DF" w:rsidP="00AD69D9">
      <w:pPr>
        <w:ind w:left="360"/>
        <w:rPr>
          <w:sz w:val="24"/>
          <w:szCs w:val="24"/>
        </w:rPr>
      </w:pPr>
      <w:r>
        <w:rPr>
          <w:sz w:val="24"/>
          <w:szCs w:val="24"/>
        </w:rPr>
        <w:lastRenderedPageBreak/>
        <w:t>Tous ces principes sont ceux que l’auteur espère, en dénonçant les situations où ils ne sont pas respectés.</w:t>
      </w:r>
      <w:r w:rsidR="002A1BD8">
        <w:rPr>
          <w:sz w:val="24"/>
          <w:szCs w:val="24"/>
        </w:rPr>
        <w:t xml:space="preserve"> </w:t>
      </w:r>
    </w:p>
    <w:p w14:paraId="73BB2622" w14:textId="77777777" w:rsidR="008917DF" w:rsidRPr="008F1E2F" w:rsidRDefault="00DF754F" w:rsidP="00AD69D9">
      <w:pPr>
        <w:ind w:left="360"/>
        <w:rPr>
          <w:sz w:val="24"/>
          <w:szCs w:val="24"/>
        </w:rPr>
      </w:pPr>
      <w:r>
        <w:rPr>
          <w:sz w:val="24"/>
          <w:szCs w:val="24"/>
        </w:rPr>
        <w:t>Pour chaque principe, retrouve la strophe qui évoque la situation contradictoire</w:t>
      </w:r>
      <w:r w:rsidR="008917DF">
        <w:rPr>
          <w:sz w:val="24"/>
          <w:szCs w:val="24"/>
        </w:rPr>
        <w:t>.</w:t>
      </w:r>
    </w:p>
    <w:tbl>
      <w:tblPr>
        <w:tblStyle w:val="Grilledutableau"/>
        <w:tblW w:w="0" w:type="auto"/>
        <w:tblInd w:w="360" w:type="dxa"/>
        <w:tblLook w:val="04A0" w:firstRow="1" w:lastRow="0" w:firstColumn="1" w:lastColumn="0" w:noHBand="0" w:noVBand="1"/>
      </w:tblPr>
      <w:tblGrid>
        <w:gridCol w:w="6694"/>
        <w:gridCol w:w="2234"/>
      </w:tblGrid>
      <w:tr w:rsidR="008F1E2F" w14:paraId="45FE6E06" w14:textId="77777777" w:rsidTr="008F1E2F">
        <w:tc>
          <w:tcPr>
            <w:tcW w:w="6694" w:type="dxa"/>
          </w:tcPr>
          <w:p w14:paraId="6DB2CBE0" w14:textId="77777777" w:rsidR="008F1E2F" w:rsidRPr="008917DF" w:rsidRDefault="008917DF" w:rsidP="008917DF">
            <w:pPr>
              <w:rPr>
                <w:sz w:val="24"/>
                <w:szCs w:val="24"/>
              </w:rPr>
            </w:pPr>
            <w:r>
              <w:rPr>
                <w:sz w:val="24"/>
                <w:szCs w:val="24"/>
              </w:rPr>
              <w:t>A</w:t>
            </w:r>
            <w:r w:rsidRPr="008917DF">
              <w:rPr>
                <w:sz w:val="24"/>
                <w:szCs w:val="24"/>
              </w:rPr>
              <w:t>gir par amour</w:t>
            </w:r>
          </w:p>
          <w:p w14:paraId="7F44555F" w14:textId="77777777" w:rsidR="008F1E2F" w:rsidRDefault="008F1E2F" w:rsidP="00AD69D9">
            <w:pPr>
              <w:rPr>
                <w:sz w:val="24"/>
                <w:szCs w:val="24"/>
              </w:rPr>
            </w:pPr>
          </w:p>
        </w:tc>
        <w:tc>
          <w:tcPr>
            <w:tcW w:w="2234" w:type="dxa"/>
          </w:tcPr>
          <w:p w14:paraId="7B8C073B" w14:textId="77777777" w:rsidR="008F1E2F" w:rsidRDefault="008F1E2F" w:rsidP="00AD69D9">
            <w:pPr>
              <w:rPr>
                <w:sz w:val="24"/>
                <w:szCs w:val="24"/>
              </w:rPr>
            </w:pPr>
          </w:p>
        </w:tc>
      </w:tr>
      <w:tr w:rsidR="008F1E2F" w14:paraId="7F5E9B0F" w14:textId="77777777" w:rsidTr="008F1E2F">
        <w:tc>
          <w:tcPr>
            <w:tcW w:w="6694" w:type="dxa"/>
          </w:tcPr>
          <w:p w14:paraId="4CCFC54E" w14:textId="77777777" w:rsidR="008F1E2F" w:rsidRPr="008917DF" w:rsidRDefault="008917DF" w:rsidP="008917DF">
            <w:pPr>
              <w:rPr>
                <w:sz w:val="24"/>
                <w:szCs w:val="24"/>
              </w:rPr>
            </w:pPr>
            <w:r>
              <w:rPr>
                <w:sz w:val="24"/>
                <w:szCs w:val="24"/>
              </w:rPr>
              <w:t>Respecter la dignité humaine</w:t>
            </w:r>
          </w:p>
          <w:p w14:paraId="59D1151B" w14:textId="77777777" w:rsidR="008F1E2F" w:rsidRDefault="008F1E2F" w:rsidP="00AD69D9">
            <w:pPr>
              <w:rPr>
                <w:sz w:val="24"/>
                <w:szCs w:val="24"/>
              </w:rPr>
            </w:pPr>
          </w:p>
        </w:tc>
        <w:tc>
          <w:tcPr>
            <w:tcW w:w="2234" w:type="dxa"/>
          </w:tcPr>
          <w:p w14:paraId="4523897F" w14:textId="77777777" w:rsidR="008F1E2F" w:rsidRDefault="008F1E2F" w:rsidP="00AD69D9">
            <w:pPr>
              <w:rPr>
                <w:sz w:val="24"/>
                <w:szCs w:val="24"/>
              </w:rPr>
            </w:pPr>
          </w:p>
        </w:tc>
      </w:tr>
      <w:tr w:rsidR="008F1E2F" w14:paraId="4E6CBCE4" w14:textId="77777777" w:rsidTr="008F1E2F">
        <w:tc>
          <w:tcPr>
            <w:tcW w:w="6694" w:type="dxa"/>
          </w:tcPr>
          <w:p w14:paraId="6B6F8B0D" w14:textId="77777777" w:rsidR="008F1E2F" w:rsidRDefault="00C8395C" w:rsidP="00AD69D9">
            <w:pPr>
              <w:rPr>
                <w:sz w:val="24"/>
                <w:szCs w:val="24"/>
              </w:rPr>
            </w:pPr>
            <w:r>
              <w:rPr>
                <w:sz w:val="24"/>
                <w:szCs w:val="24"/>
              </w:rPr>
              <w:t xml:space="preserve">Eviter l’intégrisme religieux </w:t>
            </w:r>
          </w:p>
          <w:p w14:paraId="313674A0" w14:textId="77777777" w:rsidR="008917DF" w:rsidRDefault="008917DF" w:rsidP="00AD69D9">
            <w:pPr>
              <w:rPr>
                <w:sz w:val="24"/>
                <w:szCs w:val="24"/>
              </w:rPr>
            </w:pPr>
          </w:p>
        </w:tc>
        <w:tc>
          <w:tcPr>
            <w:tcW w:w="2234" w:type="dxa"/>
          </w:tcPr>
          <w:p w14:paraId="1124DE31" w14:textId="77777777" w:rsidR="008F1E2F" w:rsidRDefault="008F1E2F" w:rsidP="00AD69D9">
            <w:pPr>
              <w:rPr>
                <w:sz w:val="24"/>
                <w:szCs w:val="24"/>
              </w:rPr>
            </w:pPr>
          </w:p>
        </w:tc>
      </w:tr>
      <w:tr w:rsidR="00C8395C" w14:paraId="5A2700DB" w14:textId="77777777" w:rsidTr="008F1E2F">
        <w:tc>
          <w:tcPr>
            <w:tcW w:w="6694" w:type="dxa"/>
          </w:tcPr>
          <w:p w14:paraId="3C974E6B" w14:textId="77777777" w:rsidR="00C8395C" w:rsidRDefault="00C8395C" w:rsidP="008F1E2F">
            <w:pPr>
              <w:pStyle w:val="Pardeliste"/>
              <w:ind w:left="0"/>
              <w:rPr>
                <w:sz w:val="24"/>
                <w:szCs w:val="24"/>
              </w:rPr>
            </w:pPr>
            <w:r>
              <w:rPr>
                <w:sz w:val="24"/>
                <w:szCs w:val="24"/>
              </w:rPr>
              <w:t>Etre pour la liberté</w:t>
            </w:r>
          </w:p>
          <w:p w14:paraId="13A845AD" w14:textId="77777777" w:rsidR="00C8395C" w:rsidRPr="008F1E2F" w:rsidRDefault="00C8395C" w:rsidP="008F1E2F">
            <w:pPr>
              <w:pStyle w:val="Pardeliste"/>
              <w:ind w:left="0"/>
              <w:rPr>
                <w:sz w:val="24"/>
                <w:szCs w:val="24"/>
              </w:rPr>
            </w:pPr>
          </w:p>
        </w:tc>
        <w:tc>
          <w:tcPr>
            <w:tcW w:w="2234" w:type="dxa"/>
          </w:tcPr>
          <w:p w14:paraId="3985B96B" w14:textId="77777777" w:rsidR="00C8395C" w:rsidRDefault="00C8395C" w:rsidP="00AD69D9">
            <w:pPr>
              <w:rPr>
                <w:sz w:val="24"/>
                <w:szCs w:val="24"/>
              </w:rPr>
            </w:pPr>
          </w:p>
        </w:tc>
      </w:tr>
      <w:tr w:rsidR="008F1E2F" w14:paraId="70E84CBD" w14:textId="77777777" w:rsidTr="008F1E2F">
        <w:tc>
          <w:tcPr>
            <w:tcW w:w="6694" w:type="dxa"/>
          </w:tcPr>
          <w:p w14:paraId="2558BA3C" w14:textId="77777777" w:rsidR="008F1E2F" w:rsidRPr="008F1E2F" w:rsidRDefault="008F1E2F" w:rsidP="008F1E2F">
            <w:pPr>
              <w:pStyle w:val="Pardeliste"/>
              <w:ind w:left="0"/>
              <w:rPr>
                <w:sz w:val="24"/>
                <w:szCs w:val="24"/>
              </w:rPr>
            </w:pPr>
            <w:r w:rsidRPr="008F1E2F">
              <w:rPr>
                <w:sz w:val="24"/>
                <w:szCs w:val="24"/>
              </w:rPr>
              <w:t>Etre pour la liberté</w:t>
            </w:r>
            <w:r w:rsidR="00C8395C">
              <w:rPr>
                <w:sz w:val="24"/>
                <w:szCs w:val="24"/>
              </w:rPr>
              <w:t xml:space="preserve"> d’expression</w:t>
            </w:r>
          </w:p>
          <w:p w14:paraId="57ED601E" w14:textId="77777777" w:rsidR="008F1E2F" w:rsidRDefault="008F1E2F" w:rsidP="00AD69D9">
            <w:pPr>
              <w:rPr>
                <w:sz w:val="24"/>
                <w:szCs w:val="24"/>
              </w:rPr>
            </w:pPr>
          </w:p>
        </w:tc>
        <w:tc>
          <w:tcPr>
            <w:tcW w:w="2234" w:type="dxa"/>
          </w:tcPr>
          <w:p w14:paraId="488D5450" w14:textId="77777777" w:rsidR="008F1E2F" w:rsidRDefault="008F1E2F" w:rsidP="00AD69D9">
            <w:pPr>
              <w:rPr>
                <w:sz w:val="24"/>
                <w:szCs w:val="24"/>
              </w:rPr>
            </w:pPr>
          </w:p>
        </w:tc>
      </w:tr>
      <w:tr w:rsidR="008F1E2F" w14:paraId="4C80DF70" w14:textId="77777777" w:rsidTr="008F1E2F">
        <w:tc>
          <w:tcPr>
            <w:tcW w:w="6694" w:type="dxa"/>
          </w:tcPr>
          <w:p w14:paraId="1AD4DA09" w14:textId="77777777" w:rsidR="008F1E2F" w:rsidRPr="008F1E2F" w:rsidRDefault="008F1E2F" w:rsidP="008F1E2F">
            <w:pPr>
              <w:pStyle w:val="Pardeliste"/>
              <w:ind w:left="0"/>
              <w:rPr>
                <w:sz w:val="24"/>
                <w:szCs w:val="24"/>
              </w:rPr>
            </w:pPr>
            <w:r w:rsidRPr="008F1E2F">
              <w:rPr>
                <w:sz w:val="24"/>
                <w:szCs w:val="24"/>
              </w:rPr>
              <w:t>Etre pour la paix</w:t>
            </w:r>
          </w:p>
          <w:p w14:paraId="72BD49FB" w14:textId="77777777" w:rsidR="008F1E2F" w:rsidRDefault="008F1E2F" w:rsidP="00AD69D9">
            <w:pPr>
              <w:rPr>
                <w:sz w:val="24"/>
                <w:szCs w:val="24"/>
              </w:rPr>
            </w:pPr>
          </w:p>
        </w:tc>
        <w:tc>
          <w:tcPr>
            <w:tcW w:w="2234" w:type="dxa"/>
          </w:tcPr>
          <w:p w14:paraId="62CC23A8" w14:textId="77777777" w:rsidR="008F1E2F" w:rsidRDefault="008F1E2F" w:rsidP="00AD69D9">
            <w:pPr>
              <w:rPr>
                <w:sz w:val="24"/>
                <w:szCs w:val="24"/>
              </w:rPr>
            </w:pPr>
          </w:p>
        </w:tc>
      </w:tr>
      <w:tr w:rsidR="008F1E2F" w14:paraId="0EACF012" w14:textId="77777777" w:rsidTr="008F1E2F">
        <w:tc>
          <w:tcPr>
            <w:tcW w:w="6694" w:type="dxa"/>
          </w:tcPr>
          <w:p w14:paraId="0708ABC0" w14:textId="77777777" w:rsidR="008F1E2F" w:rsidRDefault="008A5501" w:rsidP="00AD69D9">
            <w:pPr>
              <w:rPr>
                <w:sz w:val="24"/>
                <w:szCs w:val="24"/>
              </w:rPr>
            </w:pPr>
            <w:r>
              <w:rPr>
                <w:sz w:val="24"/>
                <w:szCs w:val="24"/>
              </w:rPr>
              <w:t xml:space="preserve">Etre pour l’égalité </w:t>
            </w:r>
            <w:r w:rsidR="002C2A92">
              <w:rPr>
                <w:sz w:val="24"/>
                <w:szCs w:val="24"/>
              </w:rPr>
              <w:t>politique</w:t>
            </w:r>
          </w:p>
          <w:p w14:paraId="72B192FA" w14:textId="77777777" w:rsidR="008A5501" w:rsidRDefault="008A5501" w:rsidP="00AD69D9">
            <w:pPr>
              <w:rPr>
                <w:sz w:val="24"/>
                <w:szCs w:val="24"/>
              </w:rPr>
            </w:pPr>
          </w:p>
        </w:tc>
        <w:tc>
          <w:tcPr>
            <w:tcW w:w="2234" w:type="dxa"/>
          </w:tcPr>
          <w:p w14:paraId="216083CC" w14:textId="77777777" w:rsidR="008F1E2F" w:rsidRDefault="008F1E2F" w:rsidP="00AD69D9">
            <w:pPr>
              <w:rPr>
                <w:sz w:val="24"/>
                <w:szCs w:val="24"/>
              </w:rPr>
            </w:pPr>
          </w:p>
        </w:tc>
      </w:tr>
      <w:tr w:rsidR="008F1E2F" w14:paraId="514F7B19" w14:textId="77777777" w:rsidTr="008F1E2F">
        <w:tc>
          <w:tcPr>
            <w:tcW w:w="6694" w:type="dxa"/>
          </w:tcPr>
          <w:p w14:paraId="1B82968B" w14:textId="77777777" w:rsidR="008F1E2F" w:rsidRDefault="00C8395C" w:rsidP="00C8395C">
            <w:pPr>
              <w:rPr>
                <w:sz w:val="24"/>
                <w:szCs w:val="24"/>
              </w:rPr>
            </w:pPr>
            <w:r>
              <w:rPr>
                <w:sz w:val="24"/>
                <w:szCs w:val="24"/>
              </w:rPr>
              <w:t>Refuser la misère</w:t>
            </w:r>
          </w:p>
          <w:p w14:paraId="7BD60837" w14:textId="77777777" w:rsidR="00C8395C" w:rsidRDefault="00C8395C" w:rsidP="00C8395C">
            <w:pPr>
              <w:rPr>
                <w:sz w:val="24"/>
                <w:szCs w:val="24"/>
              </w:rPr>
            </w:pPr>
          </w:p>
        </w:tc>
        <w:tc>
          <w:tcPr>
            <w:tcW w:w="2234" w:type="dxa"/>
          </w:tcPr>
          <w:p w14:paraId="5D062F3F" w14:textId="77777777" w:rsidR="008F1E2F" w:rsidRDefault="008F1E2F" w:rsidP="00AD69D9">
            <w:pPr>
              <w:rPr>
                <w:sz w:val="24"/>
                <w:szCs w:val="24"/>
              </w:rPr>
            </w:pPr>
          </w:p>
        </w:tc>
      </w:tr>
      <w:tr w:rsidR="008F1E2F" w14:paraId="1B625212" w14:textId="77777777" w:rsidTr="008F1E2F">
        <w:tc>
          <w:tcPr>
            <w:tcW w:w="6694" w:type="dxa"/>
          </w:tcPr>
          <w:p w14:paraId="7132478B" w14:textId="77777777" w:rsidR="008F1E2F" w:rsidRDefault="00C8395C">
            <w:r>
              <w:t>S’opposer à la torture</w:t>
            </w:r>
          </w:p>
          <w:p w14:paraId="30EF9B0E" w14:textId="77777777" w:rsidR="00C8395C" w:rsidRDefault="00C8395C"/>
        </w:tc>
        <w:tc>
          <w:tcPr>
            <w:tcW w:w="2234" w:type="dxa"/>
          </w:tcPr>
          <w:p w14:paraId="731C2FCA" w14:textId="77777777" w:rsidR="008F1E2F" w:rsidRDefault="008F1E2F"/>
        </w:tc>
      </w:tr>
      <w:tr w:rsidR="008F1E2F" w14:paraId="3A59CA22" w14:textId="77777777" w:rsidTr="008A5501">
        <w:trPr>
          <w:trHeight w:val="254"/>
        </w:trPr>
        <w:tc>
          <w:tcPr>
            <w:tcW w:w="6694" w:type="dxa"/>
          </w:tcPr>
          <w:p w14:paraId="25F32F6B" w14:textId="77777777" w:rsidR="008F1E2F" w:rsidRDefault="00C8395C" w:rsidP="008F1E2F">
            <w:pPr>
              <w:rPr>
                <w:sz w:val="24"/>
                <w:szCs w:val="24"/>
              </w:rPr>
            </w:pPr>
            <w:r>
              <w:rPr>
                <w:sz w:val="24"/>
                <w:szCs w:val="24"/>
              </w:rPr>
              <w:t>Résister à la manipulation</w:t>
            </w:r>
          </w:p>
          <w:p w14:paraId="7D6EDC28" w14:textId="77777777" w:rsidR="00C8395C" w:rsidRPr="008F1E2F" w:rsidRDefault="00C8395C" w:rsidP="008F1E2F">
            <w:pPr>
              <w:rPr>
                <w:sz w:val="24"/>
                <w:szCs w:val="24"/>
              </w:rPr>
            </w:pPr>
          </w:p>
        </w:tc>
        <w:tc>
          <w:tcPr>
            <w:tcW w:w="2234" w:type="dxa"/>
          </w:tcPr>
          <w:p w14:paraId="2100E4E4" w14:textId="77777777" w:rsidR="008F1E2F" w:rsidRDefault="008F1E2F" w:rsidP="00AD69D9">
            <w:pPr>
              <w:rPr>
                <w:sz w:val="24"/>
                <w:szCs w:val="24"/>
              </w:rPr>
            </w:pPr>
          </w:p>
        </w:tc>
      </w:tr>
      <w:tr w:rsidR="008F1E2F" w14:paraId="56D7C9B8" w14:textId="77777777" w:rsidTr="008F1E2F">
        <w:tc>
          <w:tcPr>
            <w:tcW w:w="6694" w:type="dxa"/>
          </w:tcPr>
          <w:p w14:paraId="21AC42E2" w14:textId="77777777" w:rsidR="008F1E2F" w:rsidRDefault="00C8395C" w:rsidP="008F1E2F">
            <w:pPr>
              <w:pStyle w:val="Pardeliste"/>
              <w:ind w:left="0"/>
              <w:rPr>
                <w:sz w:val="24"/>
                <w:szCs w:val="24"/>
              </w:rPr>
            </w:pPr>
            <w:r>
              <w:rPr>
                <w:sz w:val="24"/>
                <w:szCs w:val="24"/>
              </w:rPr>
              <w:t>Etre contre la peine de mort</w:t>
            </w:r>
          </w:p>
          <w:p w14:paraId="688EAB58" w14:textId="77777777" w:rsidR="00C8395C" w:rsidRPr="008F1E2F" w:rsidRDefault="00C8395C" w:rsidP="008F1E2F">
            <w:pPr>
              <w:pStyle w:val="Pardeliste"/>
              <w:ind w:left="0"/>
              <w:rPr>
                <w:sz w:val="24"/>
                <w:szCs w:val="24"/>
              </w:rPr>
            </w:pPr>
          </w:p>
        </w:tc>
        <w:tc>
          <w:tcPr>
            <w:tcW w:w="2234" w:type="dxa"/>
          </w:tcPr>
          <w:p w14:paraId="4450479A" w14:textId="77777777" w:rsidR="008F1E2F" w:rsidRDefault="008F1E2F" w:rsidP="00AD69D9">
            <w:pPr>
              <w:rPr>
                <w:sz w:val="24"/>
                <w:szCs w:val="24"/>
              </w:rPr>
            </w:pPr>
          </w:p>
        </w:tc>
      </w:tr>
      <w:tr w:rsidR="008F1E2F" w14:paraId="01692B58" w14:textId="77777777" w:rsidTr="008F1E2F">
        <w:tc>
          <w:tcPr>
            <w:tcW w:w="6694" w:type="dxa"/>
          </w:tcPr>
          <w:p w14:paraId="2F626B77" w14:textId="77777777" w:rsidR="008F1E2F" w:rsidRDefault="00C8395C" w:rsidP="00C8395C">
            <w:pPr>
              <w:pStyle w:val="Pardeliste"/>
              <w:ind w:left="0"/>
              <w:rPr>
                <w:sz w:val="24"/>
                <w:szCs w:val="24"/>
              </w:rPr>
            </w:pPr>
            <w:r>
              <w:rPr>
                <w:sz w:val="24"/>
                <w:szCs w:val="24"/>
              </w:rPr>
              <w:t>S’opposer aux impérialismes</w:t>
            </w:r>
          </w:p>
          <w:p w14:paraId="6DC182FA" w14:textId="77777777" w:rsidR="008F1E2F" w:rsidRDefault="008F1E2F" w:rsidP="00AD69D9">
            <w:pPr>
              <w:rPr>
                <w:sz w:val="24"/>
                <w:szCs w:val="24"/>
              </w:rPr>
            </w:pPr>
          </w:p>
        </w:tc>
        <w:tc>
          <w:tcPr>
            <w:tcW w:w="2234" w:type="dxa"/>
          </w:tcPr>
          <w:p w14:paraId="33CAAD5A" w14:textId="77777777" w:rsidR="008F1E2F" w:rsidRDefault="008F1E2F" w:rsidP="00AD69D9">
            <w:pPr>
              <w:rPr>
                <w:sz w:val="24"/>
                <w:szCs w:val="24"/>
              </w:rPr>
            </w:pPr>
          </w:p>
        </w:tc>
      </w:tr>
    </w:tbl>
    <w:p w14:paraId="3AB073AF" w14:textId="77777777" w:rsidR="004A70B8" w:rsidRDefault="004A70B8" w:rsidP="008A5501">
      <w:pPr>
        <w:rPr>
          <w:sz w:val="24"/>
          <w:szCs w:val="24"/>
        </w:rPr>
      </w:pPr>
    </w:p>
    <w:p w14:paraId="1E52DA91" w14:textId="77777777" w:rsidR="004A70B8" w:rsidRDefault="004A70B8">
      <w:pPr>
        <w:rPr>
          <w:sz w:val="24"/>
          <w:szCs w:val="24"/>
        </w:rPr>
      </w:pPr>
      <w:r>
        <w:rPr>
          <w:sz w:val="24"/>
          <w:szCs w:val="24"/>
        </w:rPr>
        <w:br w:type="page"/>
      </w:r>
    </w:p>
    <w:p w14:paraId="6B97B162" w14:textId="77777777" w:rsidR="008A5501" w:rsidRDefault="003F6AD8" w:rsidP="008A5501">
      <w:pPr>
        <w:rPr>
          <w:sz w:val="24"/>
          <w:szCs w:val="24"/>
        </w:rPr>
      </w:pPr>
      <w:r>
        <w:rPr>
          <w:sz w:val="24"/>
          <w:szCs w:val="24"/>
        </w:rPr>
        <w:lastRenderedPageBreak/>
        <w:t xml:space="preserve"> Toutes ces démarches sont celles qui permettront de faire advenir </w:t>
      </w:r>
      <w:r w:rsidR="00323707">
        <w:rPr>
          <w:sz w:val="24"/>
          <w:szCs w:val="24"/>
        </w:rPr>
        <w:t>l’utopie</w:t>
      </w:r>
      <w:r w:rsidR="00DF754F">
        <w:rPr>
          <w:sz w:val="24"/>
          <w:szCs w:val="24"/>
        </w:rPr>
        <w:t> : Retrouve la strophe qui l’évoque</w:t>
      </w:r>
    </w:p>
    <w:tbl>
      <w:tblPr>
        <w:tblStyle w:val="Grilledutableau"/>
        <w:tblpPr w:leftFromText="141" w:rightFromText="141" w:vertAnchor="text" w:tblpY="1"/>
        <w:tblOverlap w:val="never"/>
        <w:tblW w:w="0" w:type="auto"/>
        <w:tblLook w:val="04A0" w:firstRow="1" w:lastRow="0" w:firstColumn="1" w:lastColumn="0" w:noHBand="0" w:noVBand="1"/>
      </w:tblPr>
      <w:tblGrid>
        <w:gridCol w:w="4606"/>
        <w:gridCol w:w="4606"/>
      </w:tblGrid>
      <w:tr w:rsidR="008A5501" w14:paraId="2D6F3E68" w14:textId="77777777" w:rsidTr="005C16A7">
        <w:tc>
          <w:tcPr>
            <w:tcW w:w="4606" w:type="dxa"/>
          </w:tcPr>
          <w:p w14:paraId="357CEC19" w14:textId="77777777" w:rsidR="008A5501" w:rsidRDefault="003F6AD8" w:rsidP="005C16A7">
            <w:pPr>
              <w:rPr>
                <w:sz w:val="24"/>
                <w:szCs w:val="24"/>
              </w:rPr>
            </w:pPr>
            <w:r>
              <w:rPr>
                <w:sz w:val="24"/>
                <w:szCs w:val="24"/>
              </w:rPr>
              <w:t>Espérer, imaginer, vouloir mieux</w:t>
            </w:r>
          </w:p>
          <w:p w14:paraId="147A395A" w14:textId="77777777" w:rsidR="00C8395C" w:rsidRDefault="00C8395C" w:rsidP="005C16A7">
            <w:pPr>
              <w:rPr>
                <w:sz w:val="24"/>
                <w:szCs w:val="24"/>
              </w:rPr>
            </w:pPr>
          </w:p>
        </w:tc>
        <w:tc>
          <w:tcPr>
            <w:tcW w:w="4606" w:type="dxa"/>
          </w:tcPr>
          <w:p w14:paraId="2FF6E300" w14:textId="77777777" w:rsidR="008A5501" w:rsidRDefault="008A5501" w:rsidP="005C16A7">
            <w:pPr>
              <w:rPr>
                <w:sz w:val="24"/>
                <w:szCs w:val="24"/>
              </w:rPr>
            </w:pPr>
          </w:p>
        </w:tc>
      </w:tr>
      <w:tr w:rsidR="003F6AD8" w14:paraId="518CDA74" w14:textId="77777777" w:rsidTr="005C16A7">
        <w:tc>
          <w:tcPr>
            <w:tcW w:w="4606" w:type="dxa"/>
          </w:tcPr>
          <w:p w14:paraId="1FB9F998" w14:textId="77777777" w:rsidR="003F6AD8" w:rsidRPr="008A5501" w:rsidRDefault="003F6AD8" w:rsidP="005C16A7">
            <w:pPr>
              <w:rPr>
                <w:sz w:val="24"/>
                <w:szCs w:val="24"/>
              </w:rPr>
            </w:pPr>
            <w:r w:rsidRPr="008A5501">
              <w:rPr>
                <w:sz w:val="24"/>
                <w:szCs w:val="24"/>
              </w:rPr>
              <w:t xml:space="preserve">S’informer </w:t>
            </w:r>
            <w:r w:rsidR="00311CFF">
              <w:rPr>
                <w:sz w:val="24"/>
                <w:szCs w:val="24"/>
              </w:rPr>
              <w:t>pour agir contre l’injustice</w:t>
            </w:r>
          </w:p>
          <w:p w14:paraId="3CA8FF94" w14:textId="77777777" w:rsidR="003F6AD8" w:rsidRPr="008A5501" w:rsidRDefault="003F6AD8" w:rsidP="005C16A7">
            <w:pPr>
              <w:rPr>
                <w:sz w:val="24"/>
                <w:szCs w:val="24"/>
              </w:rPr>
            </w:pPr>
          </w:p>
        </w:tc>
        <w:tc>
          <w:tcPr>
            <w:tcW w:w="4606" w:type="dxa"/>
          </w:tcPr>
          <w:p w14:paraId="3A61B5EB" w14:textId="77777777" w:rsidR="003F6AD8" w:rsidRDefault="003F6AD8" w:rsidP="005C16A7">
            <w:pPr>
              <w:rPr>
                <w:sz w:val="24"/>
                <w:szCs w:val="24"/>
              </w:rPr>
            </w:pPr>
          </w:p>
        </w:tc>
      </w:tr>
      <w:tr w:rsidR="003F6AD8" w14:paraId="27BC3160" w14:textId="77777777" w:rsidTr="005C16A7">
        <w:tc>
          <w:tcPr>
            <w:tcW w:w="4606" w:type="dxa"/>
          </w:tcPr>
          <w:p w14:paraId="23A56511" w14:textId="77777777" w:rsidR="00323707" w:rsidRDefault="00323707" w:rsidP="005C16A7">
            <w:pPr>
              <w:rPr>
                <w:sz w:val="24"/>
                <w:szCs w:val="24"/>
              </w:rPr>
            </w:pPr>
            <w:r>
              <w:rPr>
                <w:sz w:val="24"/>
                <w:szCs w:val="24"/>
              </w:rPr>
              <w:t>S’opposer au mal</w:t>
            </w:r>
          </w:p>
          <w:p w14:paraId="1B22F73F" w14:textId="77777777" w:rsidR="00C8395C" w:rsidRPr="008A5501" w:rsidRDefault="00C8395C" w:rsidP="005C16A7">
            <w:pPr>
              <w:rPr>
                <w:sz w:val="24"/>
                <w:szCs w:val="24"/>
              </w:rPr>
            </w:pPr>
          </w:p>
        </w:tc>
        <w:tc>
          <w:tcPr>
            <w:tcW w:w="4606" w:type="dxa"/>
          </w:tcPr>
          <w:p w14:paraId="2773FCF6" w14:textId="77777777" w:rsidR="003F6AD8" w:rsidRDefault="003F6AD8" w:rsidP="005C16A7">
            <w:pPr>
              <w:rPr>
                <w:sz w:val="24"/>
                <w:szCs w:val="24"/>
              </w:rPr>
            </w:pPr>
          </w:p>
        </w:tc>
      </w:tr>
      <w:tr w:rsidR="00323707" w14:paraId="1FAC2605" w14:textId="77777777" w:rsidTr="005C16A7">
        <w:tc>
          <w:tcPr>
            <w:tcW w:w="4606" w:type="dxa"/>
          </w:tcPr>
          <w:p w14:paraId="79BEF8B4" w14:textId="77777777" w:rsidR="00323707" w:rsidRDefault="00323707" w:rsidP="005C16A7">
            <w:pPr>
              <w:rPr>
                <w:sz w:val="24"/>
                <w:szCs w:val="24"/>
              </w:rPr>
            </w:pPr>
            <w:r>
              <w:rPr>
                <w:sz w:val="24"/>
                <w:szCs w:val="24"/>
              </w:rPr>
              <w:t>Etre empathique</w:t>
            </w:r>
          </w:p>
          <w:p w14:paraId="2E580083" w14:textId="77777777" w:rsidR="00C8395C" w:rsidRPr="008A5501" w:rsidRDefault="00C8395C" w:rsidP="005C16A7">
            <w:pPr>
              <w:rPr>
                <w:sz w:val="24"/>
                <w:szCs w:val="24"/>
              </w:rPr>
            </w:pPr>
          </w:p>
        </w:tc>
        <w:tc>
          <w:tcPr>
            <w:tcW w:w="4606" w:type="dxa"/>
          </w:tcPr>
          <w:p w14:paraId="01186375" w14:textId="77777777" w:rsidR="00323707" w:rsidRDefault="00323707" w:rsidP="005C16A7">
            <w:pPr>
              <w:rPr>
                <w:sz w:val="24"/>
                <w:szCs w:val="24"/>
              </w:rPr>
            </w:pPr>
          </w:p>
        </w:tc>
      </w:tr>
      <w:tr w:rsidR="00323707" w14:paraId="4DD3DE09" w14:textId="77777777" w:rsidTr="005C16A7">
        <w:tc>
          <w:tcPr>
            <w:tcW w:w="4606" w:type="dxa"/>
          </w:tcPr>
          <w:p w14:paraId="2A3B4F3B" w14:textId="77777777" w:rsidR="00323707" w:rsidRDefault="00323707" w:rsidP="005C16A7">
            <w:pPr>
              <w:rPr>
                <w:sz w:val="24"/>
                <w:szCs w:val="24"/>
              </w:rPr>
            </w:pPr>
            <w:r>
              <w:rPr>
                <w:sz w:val="24"/>
                <w:szCs w:val="24"/>
              </w:rPr>
              <w:t>Ecouter les sans voix, les victimes</w:t>
            </w:r>
          </w:p>
          <w:p w14:paraId="405B5F5D" w14:textId="77777777" w:rsidR="00C8395C" w:rsidRPr="008A5501" w:rsidRDefault="00C8395C" w:rsidP="005C16A7">
            <w:pPr>
              <w:rPr>
                <w:sz w:val="24"/>
                <w:szCs w:val="24"/>
              </w:rPr>
            </w:pPr>
          </w:p>
        </w:tc>
        <w:tc>
          <w:tcPr>
            <w:tcW w:w="4606" w:type="dxa"/>
          </w:tcPr>
          <w:p w14:paraId="0C665B93" w14:textId="77777777" w:rsidR="00323707" w:rsidRDefault="00323707" w:rsidP="005C16A7">
            <w:pPr>
              <w:rPr>
                <w:sz w:val="24"/>
                <w:szCs w:val="24"/>
              </w:rPr>
            </w:pPr>
          </w:p>
        </w:tc>
      </w:tr>
      <w:tr w:rsidR="00323707" w14:paraId="1C17F4A7" w14:textId="77777777" w:rsidTr="005C16A7">
        <w:tc>
          <w:tcPr>
            <w:tcW w:w="4606" w:type="dxa"/>
          </w:tcPr>
          <w:p w14:paraId="53F9CB9F" w14:textId="77777777" w:rsidR="00323707" w:rsidRDefault="00D46039" w:rsidP="005C16A7">
            <w:pPr>
              <w:rPr>
                <w:sz w:val="24"/>
                <w:szCs w:val="24"/>
              </w:rPr>
            </w:pPr>
            <w:r>
              <w:rPr>
                <w:sz w:val="24"/>
                <w:szCs w:val="24"/>
              </w:rPr>
              <w:t>Trouver des exemples à suivre</w:t>
            </w:r>
          </w:p>
          <w:p w14:paraId="31057020" w14:textId="77777777" w:rsidR="00C8395C" w:rsidRPr="008A5501" w:rsidRDefault="00C8395C" w:rsidP="005C16A7">
            <w:pPr>
              <w:rPr>
                <w:sz w:val="24"/>
                <w:szCs w:val="24"/>
              </w:rPr>
            </w:pPr>
          </w:p>
        </w:tc>
        <w:tc>
          <w:tcPr>
            <w:tcW w:w="4606" w:type="dxa"/>
          </w:tcPr>
          <w:p w14:paraId="38AB3B8A" w14:textId="77777777" w:rsidR="00323707" w:rsidRDefault="00323707" w:rsidP="005C16A7">
            <w:pPr>
              <w:rPr>
                <w:sz w:val="24"/>
                <w:szCs w:val="24"/>
              </w:rPr>
            </w:pPr>
          </w:p>
        </w:tc>
      </w:tr>
      <w:tr w:rsidR="00C8395C" w14:paraId="1A690A8C" w14:textId="77777777" w:rsidTr="005C16A7">
        <w:tc>
          <w:tcPr>
            <w:tcW w:w="4606" w:type="dxa"/>
          </w:tcPr>
          <w:p w14:paraId="5E116423" w14:textId="77777777" w:rsidR="00C8395C" w:rsidRDefault="00C8395C" w:rsidP="005C16A7">
            <w:pPr>
              <w:rPr>
                <w:sz w:val="24"/>
                <w:szCs w:val="24"/>
              </w:rPr>
            </w:pPr>
            <w:r>
              <w:rPr>
                <w:sz w:val="24"/>
                <w:szCs w:val="24"/>
              </w:rPr>
              <w:t>Se fonder sur la dignité humaine : la capacité qu</w:t>
            </w:r>
            <w:r w:rsidR="00116C17">
              <w:rPr>
                <w:sz w:val="24"/>
                <w:szCs w:val="24"/>
              </w:rPr>
              <w:t>’</w:t>
            </w:r>
            <w:r>
              <w:rPr>
                <w:sz w:val="24"/>
                <w:szCs w:val="24"/>
              </w:rPr>
              <w:t>a l’Homme d</w:t>
            </w:r>
            <w:r w:rsidR="00116C17">
              <w:rPr>
                <w:sz w:val="24"/>
                <w:szCs w:val="24"/>
              </w:rPr>
              <w:t>e se surpasser</w:t>
            </w:r>
          </w:p>
          <w:p w14:paraId="5C3B78C4" w14:textId="77777777" w:rsidR="00116C17" w:rsidRPr="008A5501" w:rsidRDefault="00116C17" w:rsidP="005C16A7">
            <w:pPr>
              <w:rPr>
                <w:sz w:val="24"/>
                <w:szCs w:val="24"/>
              </w:rPr>
            </w:pPr>
          </w:p>
        </w:tc>
        <w:tc>
          <w:tcPr>
            <w:tcW w:w="4606" w:type="dxa"/>
          </w:tcPr>
          <w:p w14:paraId="7094E02D" w14:textId="77777777" w:rsidR="00C8395C" w:rsidRDefault="00C8395C" w:rsidP="005C16A7">
            <w:pPr>
              <w:rPr>
                <w:sz w:val="24"/>
                <w:szCs w:val="24"/>
              </w:rPr>
            </w:pPr>
          </w:p>
        </w:tc>
      </w:tr>
      <w:tr w:rsidR="00116C17" w14:paraId="61D05B4A" w14:textId="77777777" w:rsidTr="005C16A7">
        <w:tc>
          <w:tcPr>
            <w:tcW w:w="4606" w:type="dxa"/>
          </w:tcPr>
          <w:p w14:paraId="4AC65B6D" w14:textId="77777777" w:rsidR="00116C17" w:rsidRDefault="00116C17" w:rsidP="005C16A7">
            <w:pPr>
              <w:rPr>
                <w:sz w:val="24"/>
                <w:szCs w:val="24"/>
              </w:rPr>
            </w:pPr>
            <w:r>
              <w:rPr>
                <w:sz w:val="24"/>
                <w:szCs w:val="24"/>
              </w:rPr>
              <w:t>S’indigner</w:t>
            </w:r>
          </w:p>
          <w:p w14:paraId="36AE31C6" w14:textId="77777777" w:rsidR="00116C17" w:rsidRDefault="00116C17" w:rsidP="005C16A7">
            <w:pPr>
              <w:rPr>
                <w:sz w:val="24"/>
                <w:szCs w:val="24"/>
              </w:rPr>
            </w:pPr>
          </w:p>
        </w:tc>
        <w:tc>
          <w:tcPr>
            <w:tcW w:w="4606" w:type="dxa"/>
          </w:tcPr>
          <w:p w14:paraId="53B85637" w14:textId="77777777" w:rsidR="00116C17" w:rsidRDefault="00116C17" w:rsidP="005C16A7">
            <w:pPr>
              <w:rPr>
                <w:sz w:val="24"/>
                <w:szCs w:val="24"/>
              </w:rPr>
            </w:pPr>
          </w:p>
        </w:tc>
      </w:tr>
      <w:tr w:rsidR="00116C17" w14:paraId="050F4715" w14:textId="77777777" w:rsidTr="005C16A7">
        <w:tc>
          <w:tcPr>
            <w:tcW w:w="4606" w:type="dxa"/>
          </w:tcPr>
          <w:p w14:paraId="114B0186" w14:textId="77777777" w:rsidR="00116C17" w:rsidRDefault="00116C17" w:rsidP="005C16A7">
            <w:pPr>
              <w:rPr>
                <w:sz w:val="24"/>
                <w:szCs w:val="24"/>
              </w:rPr>
            </w:pPr>
            <w:r w:rsidRPr="008A5501">
              <w:rPr>
                <w:sz w:val="24"/>
                <w:szCs w:val="24"/>
              </w:rPr>
              <w:t>Refuser le désespoir</w:t>
            </w:r>
          </w:p>
          <w:p w14:paraId="05862AC7" w14:textId="77777777" w:rsidR="00116C17" w:rsidRPr="008A5501" w:rsidRDefault="00116C17" w:rsidP="005C16A7">
            <w:pPr>
              <w:rPr>
                <w:sz w:val="24"/>
                <w:szCs w:val="24"/>
              </w:rPr>
            </w:pPr>
          </w:p>
        </w:tc>
        <w:tc>
          <w:tcPr>
            <w:tcW w:w="4606" w:type="dxa"/>
          </w:tcPr>
          <w:p w14:paraId="0723D782" w14:textId="77777777" w:rsidR="00116C17" w:rsidRDefault="00116C17" w:rsidP="005C16A7">
            <w:pPr>
              <w:rPr>
                <w:sz w:val="24"/>
                <w:szCs w:val="24"/>
              </w:rPr>
            </w:pPr>
          </w:p>
        </w:tc>
      </w:tr>
    </w:tbl>
    <w:p w14:paraId="3626B497" w14:textId="77777777" w:rsidR="00230979" w:rsidRDefault="005C16A7">
      <w:pPr>
        <w:rPr>
          <w:rFonts w:eastAsia="Times New Roman" w:cs="Times New Roman"/>
          <w:b/>
          <w:bCs/>
          <w:kern w:val="36"/>
          <w:sz w:val="24"/>
          <w:szCs w:val="24"/>
          <w:lang w:eastAsia="fr-BE"/>
        </w:rPr>
      </w:pPr>
      <w:r>
        <w:rPr>
          <w:rFonts w:eastAsia="Times New Roman" w:cs="Times New Roman"/>
          <w:b/>
          <w:bCs/>
          <w:kern w:val="36"/>
          <w:sz w:val="24"/>
          <w:szCs w:val="24"/>
          <w:lang w:eastAsia="fr-BE"/>
        </w:rPr>
        <w:br w:type="textWrapping" w:clear="all"/>
      </w:r>
    </w:p>
    <w:p w14:paraId="05EAD508" w14:textId="77777777" w:rsidR="00A37911" w:rsidRDefault="00A37911">
      <w:pPr>
        <w:rPr>
          <w:rFonts w:eastAsia="Times New Roman" w:cs="Times New Roman"/>
          <w:b/>
          <w:bCs/>
          <w:kern w:val="36"/>
          <w:sz w:val="24"/>
          <w:szCs w:val="24"/>
          <w:lang w:eastAsia="fr-BE"/>
        </w:rPr>
      </w:pPr>
      <w:r>
        <w:rPr>
          <w:rFonts w:eastAsia="Times New Roman" w:cs="Times New Roman"/>
          <w:b/>
          <w:bCs/>
          <w:kern w:val="36"/>
          <w:sz w:val="24"/>
          <w:szCs w:val="24"/>
          <w:lang w:eastAsia="fr-BE"/>
        </w:rPr>
        <w:t xml:space="preserve">Enfin </w:t>
      </w:r>
    </w:p>
    <w:p w14:paraId="1CFB5505" w14:textId="77777777" w:rsidR="00230979" w:rsidRPr="00230979" w:rsidRDefault="00230979">
      <w:pPr>
        <w:rPr>
          <w:rFonts w:ascii="Times New Roman" w:eastAsia="Times New Roman" w:hAnsi="Times New Roman" w:cs="Times New Roman"/>
          <w:bCs/>
          <w:kern w:val="36"/>
          <w:sz w:val="33"/>
          <w:szCs w:val="33"/>
          <w:lang w:eastAsia="fr-BE"/>
        </w:rPr>
      </w:pPr>
      <w:r w:rsidRPr="00230979">
        <w:rPr>
          <w:rFonts w:eastAsia="Times New Roman" w:cs="Times New Roman"/>
          <w:bCs/>
          <w:kern w:val="36"/>
          <w:sz w:val="24"/>
          <w:szCs w:val="24"/>
          <w:lang w:eastAsia="fr-BE"/>
        </w:rPr>
        <w:t xml:space="preserve">Le texte soulève </w:t>
      </w:r>
      <w:r>
        <w:rPr>
          <w:rFonts w:eastAsia="Times New Roman" w:cs="Times New Roman"/>
          <w:bCs/>
          <w:kern w:val="36"/>
          <w:sz w:val="24"/>
          <w:szCs w:val="24"/>
          <w:lang w:eastAsia="fr-BE"/>
        </w:rPr>
        <w:t>un questionnement</w:t>
      </w:r>
      <w:r w:rsidRPr="00230979">
        <w:rPr>
          <w:rFonts w:eastAsia="Times New Roman" w:cs="Times New Roman"/>
          <w:bCs/>
          <w:kern w:val="36"/>
          <w:sz w:val="24"/>
          <w:szCs w:val="24"/>
          <w:lang w:eastAsia="fr-BE"/>
        </w:rPr>
        <w:t>:</w:t>
      </w:r>
      <w:r w:rsidRPr="00230979">
        <w:rPr>
          <w:rFonts w:ascii="Times New Roman" w:eastAsia="Times New Roman" w:hAnsi="Times New Roman" w:cs="Times New Roman"/>
          <w:bCs/>
          <w:kern w:val="36"/>
          <w:sz w:val="33"/>
          <w:szCs w:val="33"/>
          <w:lang w:eastAsia="fr-BE"/>
        </w:rPr>
        <w:t xml:space="preserve"> </w:t>
      </w:r>
    </w:p>
    <w:p w14:paraId="70F974BC" w14:textId="77777777" w:rsidR="00230979" w:rsidRPr="00230979" w:rsidRDefault="00230979">
      <w:pPr>
        <w:rPr>
          <w:rFonts w:eastAsia="Times New Roman" w:cs="Times New Roman"/>
          <w:bCs/>
          <w:i/>
          <w:kern w:val="36"/>
          <w:sz w:val="24"/>
          <w:szCs w:val="24"/>
          <w:lang w:eastAsia="fr-BE"/>
        </w:rPr>
      </w:pPr>
      <w:r w:rsidRPr="00230979">
        <w:rPr>
          <w:rFonts w:eastAsia="Times New Roman" w:cs="Times New Roman"/>
          <w:bCs/>
          <w:i/>
          <w:kern w:val="36"/>
          <w:sz w:val="24"/>
          <w:szCs w:val="24"/>
          <w:lang w:eastAsia="fr-BE"/>
        </w:rPr>
        <w:t>« Contre les violents, tourne la violence »</w:t>
      </w:r>
      <w:r>
        <w:rPr>
          <w:rFonts w:eastAsia="Times New Roman" w:cs="Times New Roman"/>
          <w:bCs/>
          <w:i/>
          <w:kern w:val="36"/>
          <w:sz w:val="24"/>
          <w:szCs w:val="24"/>
          <w:lang w:eastAsia="fr-BE"/>
        </w:rPr>
        <w:t xml:space="preserve"> (sous-entendre une imprécation « que la violence se tourne contre les violents » : faut-il y voir un </w:t>
      </w:r>
      <w:r w:rsidR="00A37911">
        <w:rPr>
          <w:rFonts w:eastAsia="Times New Roman" w:cs="Times New Roman"/>
          <w:bCs/>
          <w:i/>
          <w:kern w:val="36"/>
          <w:sz w:val="24"/>
          <w:szCs w:val="24"/>
          <w:lang w:eastAsia="fr-BE"/>
        </w:rPr>
        <w:t>vœu</w:t>
      </w:r>
      <w:r>
        <w:rPr>
          <w:rFonts w:eastAsia="Times New Roman" w:cs="Times New Roman"/>
          <w:bCs/>
          <w:i/>
          <w:kern w:val="36"/>
          <w:sz w:val="24"/>
          <w:szCs w:val="24"/>
          <w:lang w:eastAsia="fr-BE"/>
        </w:rPr>
        <w:t xml:space="preserve"> du genre :</w:t>
      </w:r>
      <w:r w:rsidR="00A37911">
        <w:rPr>
          <w:rFonts w:eastAsia="Times New Roman" w:cs="Times New Roman"/>
          <w:bCs/>
          <w:i/>
          <w:kern w:val="36"/>
          <w:sz w:val="24"/>
          <w:szCs w:val="24"/>
          <w:lang w:eastAsia="fr-BE"/>
        </w:rPr>
        <w:t xml:space="preserve"> l</w:t>
      </w:r>
      <w:r>
        <w:rPr>
          <w:rFonts w:eastAsia="Times New Roman" w:cs="Times New Roman"/>
          <w:bCs/>
          <w:i/>
          <w:kern w:val="36"/>
          <w:sz w:val="24"/>
          <w:szCs w:val="24"/>
          <w:lang w:eastAsia="fr-BE"/>
        </w:rPr>
        <w:t xml:space="preserve">a violence </w:t>
      </w:r>
      <w:r w:rsidR="00A37911">
        <w:rPr>
          <w:rFonts w:eastAsia="Times New Roman" w:cs="Times New Roman"/>
          <w:bCs/>
          <w:i/>
          <w:kern w:val="36"/>
          <w:sz w:val="24"/>
          <w:szCs w:val="24"/>
          <w:lang w:eastAsia="fr-BE"/>
        </w:rPr>
        <w:t>finira par se retourner</w:t>
      </w:r>
      <w:r>
        <w:rPr>
          <w:rFonts w:eastAsia="Times New Roman" w:cs="Times New Roman"/>
          <w:bCs/>
          <w:i/>
          <w:kern w:val="36"/>
          <w:sz w:val="24"/>
          <w:szCs w:val="24"/>
          <w:lang w:eastAsia="fr-BE"/>
        </w:rPr>
        <w:t xml:space="preserve"> contre eux</w:t>
      </w:r>
      <w:r w:rsidR="00A37911">
        <w:rPr>
          <w:rFonts w:eastAsia="Times New Roman" w:cs="Times New Roman"/>
          <w:bCs/>
          <w:i/>
          <w:kern w:val="36"/>
          <w:sz w:val="24"/>
          <w:szCs w:val="24"/>
          <w:lang w:eastAsia="fr-BE"/>
        </w:rPr>
        <w:t xml:space="preserve"> (</w:t>
      </w:r>
      <w:r>
        <w:rPr>
          <w:rFonts w:eastAsia="Times New Roman" w:cs="Times New Roman"/>
          <w:bCs/>
          <w:i/>
          <w:kern w:val="36"/>
          <w:sz w:val="24"/>
          <w:szCs w:val="24"/>
          <w:lang w:eastAsia="fr-BE"/>
        </w:rPr>
        <w:t>mais comment ?)</w:t>
      </w:r>
      <w:r w:rsidR="00D67F5F">
        <w:rPr>
          <w:rFonts w:eastAsia="Times New Roman" w:cs="Times New Roman"/>
          <w:bCs/>
          <w:i/>
          <w:kern w:val="36"/>
          <w:sz w:val="24"/>
          <w:szCs w:val="24"/>
          <w:lang w:eastAsia="fr-BE"/>
        </w:rPr>
        <w:t xml:space="preserve"> </w:t>
      </w:r>
      <w:r w:rsidR="00A37911">
        <w:rPr>
          <w:rFonts w:eastAsia="Times New Roman" w:cs="Times New Roman"/>
          <w:bCs/>
          <w:i/>
          <w:kern w:val="36"/>
          <w:sz w:val="24"/>
          <w:szCs w:val="24"/>
          <w:lang w:eastAsia="fr-BE"/>
        </w:rPr>
        <w:t>ou  faut-il voir ici un appel à la violence pour contrer les violents</w:t>
      </w:r>
      <w:r w:rsidR="00D67F5F">
        <w:rPr>
          <w:rFonts w:eastAsia="Times New Roman" w:cs="Times New Roman"/>
          <w:bCs/>
          <w:i/>
          <w:kern w:val="36"/>
          <w:sz w:val="24"/>
          <w:szCs w:val="24"/>
          <w:lang w:eastAsia="fr-BE"/>
        </w:rPr>
        <w:t> ?</w:t>
      </w:r>
      <w:r w:rsidR="00A37911">
        <w:rPr>
          <w:rFonts w:eastAsia="Times New Roman" w:cs="Times New Roman"/>
          <w:bCs/>
          <w:i/>
          <w:kern w:val="36"/>
          <w:sz w:val="24"/>
          <w:szCs w:val="24"/>
          <w:lang w:eastAsia="fr-BE"/>
        </w:rPr>
        <w:t xml:space="preserve"> </w:t>
      </w:r>
    </w:p>
    <w:p w14:paraId="2D003AEC" w14:textId="77777777" w:rsidR="00230979" w:rsidRPr="00230979" w:rsidRDefault="00A37911">
      <w:pPr>
        <w:rPr>
          <w:rFonts w:eastAsia="Times New Roman" w:cs="Times New Roman"/>
          <w:bCs/>
          <w:kern w:val="36"/>
          <w:sz w:val="24"/>
          <w:szCs w:val="24"/>
          <w:lang w:eastAsia="fr-BE"/>
        </w:rPr>
      </w:pPr>
      <w:r>
        <w:rPr>
          <w:rFonts w:eastAsia="Times New Roman" w:cs="Times New Roman"/>
          <w:bCs/>
          <w:kern w:val="36"/>
          <w:sz w:val="24"/>
          <w:szCs w:val="24"/>
          <w:lang w:eastAsia="fr-BE"/>
        </w:rPr>
        <w:t>Et donc : p</w:t>
      </w:r>
      <w:r w:rsidR="00230979">
        <w:rPr>
          <w:rFonts w:eastAsia="Times New Roman" w:cs="Times New Roman"/>
          <w:bCs/>
          <w:kern w:val="36"/>
          <w:sz w:val="24"/>
          <w:szCs w:val="24"/>
          <w:lang w:eastAsia="fr-BE"/>
        </w:rPr>
        <w:t>eut-on s’opposer à la violence par la violence ? Dans quelles conditions l’usage de la force est-il légitime ?</w:t>
      </w:r>
    </w:p>
    <w:p w14:paraId="7CE1357D" w14:textId="77777777" w:rsidR="00995508" w:rsidRPr="00230979" w:rsidRDefault="00995508">
      <w:pPr>
        <w:rPr>
          <w:rFonts w:ascii="Times New Roman" w:eastAsia="Times New Roman" w:hAnsi="Times New Roman" w:cs="Times New Roman"/>
          <w:bCs/>
          <w:kern w:val="36"/>
          <w:sz w:val="33"/>
          <w:szCs w:val="33"/>
          <w:lang w:eastAsia="fr-BE"/>
        </w:rPr>
      </w:pPr>
      <w:r w:rsidRPr="00230979">
        <w:rPr>
          <w:rFonts w:ascii="Times New Roman" w:eastAsia="Times New Roman" w:hAnsi="Times New Roman" w:cs="Times New Roman"/>
          <w:bCs/>
          <w:kern w:val="36"/>
          <w:sz w:val="33"/>
          <w:szCs w:val="33"/>
          <w:lang w:eastAsia="fr-BE"/>
        </w:rPr>
        <w:br w:type="page"/>
      </w:r>
    </w:p>
    <w:p w14:paraId="66CE00BB" w14:textId="77777777" w:rsidR="00B262C8" w:rsidRDefault="00B262C8">
      <w:pPr>
        <w:rPr>
          <w:rFonts w:ascii="Times New Roman" w:eastAsia="Times New Roman" w:hAnsi="Times New Roman" w:cs="Times New Roman"/>
          <w:b/>
          <w:bCs/>
          <w:kern w:val="36"/>
          <w:sz w:val="33"/>
          <w:szCs w:val="33"/>
          <w:lang w:eastAsia="fr-BE"/>
        </w:rPr>
      </w:pPr>
    </w:p>
    <w:p w14:paraId="07FEFDBF" w14:textId="77777777" w:rsidR="003C4AA8" w:rsidRDefault="003C4AA8">
      <w:pPr>
        <w:rPr>
          <w:rFonts w:ascii="Times New Roman" w:eastAsia="Times New Roman" w:hAnsi="Times New Roman" w:cs="Times New Roman"/>
          <w:b/>
          <w:bCs/>
          <w:kern w:val="36"/>
          <w:sz w:val="33"/>
          <w:szCs w:val="33"/>
          <w:lang w:val="fr-FR" w:eastAsia="fr-BE"/>
        </w:rPr>
      </w:pPr>
    </w:p>
    <w:p w14:paraId="5C594CDF" w14:textId="77777777" w:rsidR="003C4AA8" w:rsidRPr="004A70B8" w:rsidRDefault="003C4AA8">
      <w:pPr>
        <w:rPr>
          <w:rFonts w:ascii="Times New Roman" w:eastAsia="Times New Roman" w:hAnsi="Times New Roman" w:cs="Times New Roman"/>
          <w:bCs/>
          <w:kern w:val="36"/>
          <w:sz w:val="24"/>
          <w:szCs w:val="24"/>
          <w:lang w:val="fr-FR" w:eastAsia="fr-BE"/>
        </w:rPr>
      </w:pPr>
      <w:r w:rsidRPr="004A70B8">
        <w:rPr>
          <w:rFonts w:ascii="Times New Roman" w:eastAsia="Times New Roman" w:hAnsi="Times New Roman" w:cs="Times New Roman"/>
          <w:bCs/>
          <w:kern w:val="36"/>
          <w:sz w:val="24"/>
          <w:szCs w:val="24"/>
          <w:lang w:val="fr-FR" w:eastAsia="fr-BE"/>
        </w:rPr>
        <w:t xml:space="preserve">Le rappel d’une expo qui fêtait les </w:t>
      </w:r>
      <w:r w:rsidR="00D67F5F">
        <w:rPr>
          <w:rFonts w:ascii="Times New Roman" w:eastAsia="Times New Roman" w:hAnsi="Times New Roman" w:cs="Times New Roman"/>
          <w:bCs/>
          <w:kern w:val="36"/>
          <w:sz w:val="24"/>
          <w:szCs w:val="24"/>
          <w:lang w:val="fr-FR" w:eastAsia="fr-BE"/>
        </w:rPr>
        <w:t>500 ans de la publication de l’</w:t>
      </w:r>
      <w:r w:rsidR="00D67F5F" w:rsidRPr="00D67F5F">
        <w:rPr>
          <w:rFonts w:ascii="Times New Roman" w:eastAsia="Times New Roman" w:hAnsi="Times New Roman" w:cs="Times New Roman"/>
          <w:bCs/>
          <w:i/>
          <w:kern w:val="36"/>
          <w:sz w:val="24"/>
          <w:szCs w:val="24"/>
          <w:lang w:val="fr-FR" w:eastAsia="fr-BE"/>
        </w:rPr>
        <w:t>U</w:t>
      </w:r>
      <w:r w:rsidRPr="00D67F5F">
        <w:rPr>
          <w:rFonts w:ascii="Times New Roman" w:eastAsia="Times New Roman" w:hAnsi="Times New Roman" w:cs="Times New Roman"/>
          <w:bCs/>
          <w:i/>
          <w:kern w:val="36"/>
          <w:sz w:val="24"/>
          <w:szCs w:val="24"/>
          <w:lang w:val="fr-FR" w:eastAsia="fr-BE"/>
        </w:rPr>
        <w:t>topie</w:t>
      </w:r>
      <w:r w:rsidRPr="004A70B8">
        <w:rPr>
          <w:rFonts w:ascii="Times New Roman" w:eastAsia="Times New Roman" w:hAnsi="Times New Roman" w:cs="Times New Roman"/>
          <w:bCs/>
          <w:kern w:val="36"/>
          <w:sz w:val="24"/>
          <w:szCs w:val="24"/>
          <w:lang w:val="fr-FR" w:eastAsia="fr-BE"/>
        </w:rPr>
        <w:t>. Clarté et beaux docs.</w:t>
      </w:r>
    </w:p>
    <w:p w14:paraId="68E6E199" w14:textId="77777777" w:rsidR="003C4AA8" w:rsidRPr="004A70B8" w:rsidRDefault="00BB3FAA">
      <w:pPr>
        <w:rPr>
          <w:rFonts w:ascii="Times New Roman" w:eastAsia="Times New Roman" w:hAnsi="Times New Roman" w:cs="Times New Roman"/>
          <w:b/>
          <w:bCs/>
          <w:kern w:val="36"/>
          <w:sz w:val="24"/>
          <w:szCs w:val="24"/>
          <w:lang w:val="fr-FR" w:eastAsia="fr-BE"/>
        </w:rPr>
      </w:pPr>
      <w:hyperlink r:id="rId11" w:history="1">
        <w:r w:rsidR="003C4AA8" w:rsidRPr="004A70B8">
          <w:rPr>
            <w:rStyle w:val="Lienhypertexte"/>
            <w:rFonts w:ascii="Times New Roman" w:eastAsia="Times New Roman" w:hAnsi="Times New Roman" w:cs="Times New Roman"/>
            <w:b/>
            <w:bCs/>
            <w:kern w:val="36"/>
            <w:sz w:val="24"/>
            <w:szCs w:val="24"/>
            <w:lang w:val="fr-FR" w:eastAsia="fr-BE"/>
          </w:rPr>
          <w:t>https://uclouvain.be/fr/decouvrir/archives/dans-les-pas-de-thomas-more.html</w:t>
        </w:r>
      </w:hyperlink>
    </w:p>
    <w:p w14:paraId="7C699B92" w14:textId="77777777" w:rsidR="009E5F07" w:rsidRPr="004A70B8" w:rsidRDefault="009E5F07">
      <w:pPr>
        <w:rPr>
          <w:rFonts w:ascii="Times New Roman" w:eastAsia="Times New Roman" w:hAnsi="Times New Roman" w:cs="Times New Roman"/>
          <w:bCs/>
          <w:kern w:val="36"/>
          <w:sz w:val="24"/>
          <w:szCs w:val="24"/>
          <w:lang w:val="fr-FR" w:eastAsia="fr-BE"/>
        </w:rPr>
      </w:pPr>
      <w:r w:rsidRPr="004A70B8">
        <w:rPr>
          <w:rFonts w:ascii="Times New Roman" w:eastAsia="Times New Roman" w:hAnsi="Times New Roman" w:cs="Times New Roman"/>
          <w:bCs/>
          <w:kern w:val="36"/>
          <w:sz w:val="24"/>
          <w:szCs w:val="24"/>
          <w:lang w:val="fr-FR" w:eastAsia="fr-BE"/>
        </w:rPr>
        <w:t>Actualisation et belles citations en plus dans :</w:t>
      </w:r>
    </w:p>
    <w:p w14:paraId="7A822CF1" w14:textId="77777777" w:rsidR="00B262C8" w:rsidRDefault="00D67F5F">
      <w:pPr>
        <w:rPr>
          <w:rFonts w:ascii="Times New Roman" w:eastAsia="Times New Roman" w:hAnsi="Times New Roman" w:cs="Times New Roman"/>
          <w:b/>
          <w:bCs/>
          <w:kern w:val="36"/>
          <w:sz w:val="33"/>
          <w:szCs w:val="33"/>
          <w:lang w:val="fr-FR" w:eastAsia="fr-BE"/>
        </w:rPr>
      </w:pPr>
      <w:hyperlink r:id="rId12" w:history="1">
        <w:r w:rsidRPr="00D67F5F">
          <w:rPr>
            <w:rStyle w:val="Lienhypertexte"/>
            <w:rFonts w:ascii="Times New Roman" w:eastAsia="Times New Roman" w:hAnsi="Times New Roman" w:cs="Times New Roman"/>
            <w:b/>
            <w:bCs/>
            <w:kern w:val="36"/>
            <w:sz w:val="24"/>
            <w:szCs w:val="24"/>
            <w:lang w:val="fr-FR" w:eastAsia="fr-BE"/>
          </w:rPr>
          <w:t>http://lieu.mundaneum.org/sites/default/files/pdf/expositions/livret-utopia.pdf</w:t>
        </w:r>
      </w:hyperlink>
      <w:r w:rsidR="00B262C8">
        <w:rPr>
          <w:rFonts w:ascii="Times New Roman" w:eastAsia="Times New Roman" w:hAnsi="Times New Roman" w:cs="Times New Roman"/>
          <w:b/>
          <w:bCs/>
          <w:kern w:val="36"/>
          <w:sz w:val="33"/>
          <w:szCs w:val="33"/>
          <w:lang w:val="fr-FR" w:eastAsia="fr-BE"/>
        </w:rPr>
        <w:br w:type="page"/>
      </w:r>
    </w:p>
    <w:p w14:paraId="6F0311F5" w14:textId="77777777" w:rsidR="00B262C8" w:rsidRDefault="00B262C8" w:rsidP="00BF3426">
      <w:pPr>
        <w:spacing w:before="100" w:beforeAutospacing="1" w:after="222" w:line="240" w:lineRule="auto"/>
        <w:outlineLvl w:val="0"/>
        <w:rPr>
          <w:rFonts w:ascii="Times New Roman" w:eastAsia="Times New Roman" w:hAnsi="Times New Roman" w:cs="Times New Roman"/>
          <w:b/>
          <w:bCs/>
          <w:kern w:val="36"/>
          <w:sz w:val="33"/>
          <w:szCs w:val="33"/>
          <w:lang w:val="fr-FR" w:eastAsia="fr-BE"/>
        </w:rPr>
      </w:pPr>
    </w:p>
    <w:p w14:paraId="63D4E04F" w14:textId="77777777" w:rsidR="00BF3426" w:rsidRPr="00BF3426" w:rsidRDefault="00BF3426" w:rsidP="00BF3426">
      <w:pPr>
        <w:spacing w:before="100" w:beforeAutospacing="1" w:after="222" w:line="240" w:lineRule="auto"/>
        <w:outlineLvl w:val="0"/>
        <w:rPr>
          <w:rFonts w:ascii="Times New Roman" w:eastAsia="Times New Roman" w:hAnsi="Times New Roman" w:cs="Times New Roman"/>
          <w:b/>
          <w:bCs/>
          <w:kern w:val="36"/>
          <w:sz w:val="33"/>
          <w:szCs w:val="33"/>
          <w:lang w:val="fr-FR" w:eastAsia="fr-BE"/>
        </w:rPr>
      </w:pPr>
      <w:r w:rsidRPr="00BF3426">
        <w:rPr>
          <w:rFonts w:ascii="Times New Roman" w:eastAsia="Times New Roman" w:hAnsi="Times New Roman" w:cs="Times New Roman"/>
          <w:b/>
          <w:bCs/>
          <w:kern w:val="36"/>
          <w:sz w:val="33"/>
          <w:szCs w:val="33"/>
          <w:lang w:val="fr-FR" w:eastAsia="fr-BE"/>
        </w:rPr>
        <w:t xml:space="preserve">Louis Aragon – </w:t>
      </w:r>
      <w:r w:rsidRPr="00BF3426">
        <w:rPr>
          <w:rFonts w:ascii="Times New Roman" w:eastAsia="Times New Roman" w:hAnsi="Times New Roman" w:cs="Times New Roman"/>
          <w:b/>
          <w:bCs/>
          <w:kern w:val="36"/>
          <w:sz w:val="24"/>
          <w:szCs w:val="24"/>
          <w:lang w:val="fr-FR" w:eastAsia="fr-BE"/>
        </w:rPr>
        <w:t>biographie</w:t>
      </w:r>
      <w:r w:rsidRPr="004C4BC5">
        <w:rPr>
          <w:rFonts w:ascii="Times New Roman" w:eastAsia="Times New Roman" w:hAnsi="Times New Roman" w:cs="Times New Roman"/>
          <w:b/>
          <w:bCs/>
          <w:kern w:val="36"/>
          <w:sz w:val="24"/>
          <w:szCs w:val="24"/>
          <w:lang w:val="fr-FR" w:eastAsia="fr-BE"/>
        </w:rPr>
        <w:t xml:space="preserve"> (</w:t>
      </w:r>
      <w:r w:rsidR="004C4BC5" w:rsidRPr="004C4BC5">
        <w:rPr>
          <w:rFonts w:ascii="Times New Roman" w:eastAsia="Times New Roman" w:hAnsi="Times New Roman" w:cs="Times New Roman"/>
          <w:b/>
          <w:bCs/>
          <w:kern w:val="36"/>
          <w:sz w:val="24"/>
          <w:szCs w:val="24"/>
          <w:lang w:val="fr-FR" w:eastAsia="fr-BE"/>
        </w:rPr>
        <w:t xml:space="preserve">d’après </w:t>
      </w:r>
      <w:r w:rsidRPr="004C4BC5">
        <w:rPr>
          <w:rFonts w:ascii="Times New Roman" w:eastAsia="Times New Roman" w:hAnsi="Times New Roman" w:cs="Times New Roman"/>
          <w:b/>
          <w:bCs/>
          <w:kern w:val="36"/>
          <w:sz w:val="24"/>
          <w:szCs w:val="24"/>
          <w:lang w:val="fr-FR" w:eastAsia="fr-BE"/>
        </w:rPr>
        <w:t>www poetica.fr)</w:t>
      </w:r>
    </w:p>
    <w:p w14:paraId="78AE1DB9" w14:textId="77777777" w:rsidR="00BF3426" w:rsidRPr="00BF3426" w:rsidRDefault="00BF3426" w:rsidP="00BF3426">
      <w:pPr>
        <w:spacing w:before="100" w:beforeAutospacing="1" w:after="384" w:line="240" w:lineRule="auto"/>
        <w:rPr>
          <w:rFonts w:ascii="Times New Roman" w:eastAsia="Times New Roman" w:hAnsi="Times New Roman" w:cs="Times New Roman"/>
          <w:sz w:val="24"/>
          <w:szCs w:val="24"/>
          <w:lang w:val="fr-FR" w:eastAsia="fr-BE"/>
        </w:rPr>
      </w:pPr>
      <w:r w:rsidRPr="00BF3426">
        <w:rPr>
          <w:rFonts w:ascii="Times New Roman" w:eastAsia="Times New Roman" w:hAnsi="Times New Roman" w:cs="Times New Roman"/>
          <w:sz w:val="24"/>
          <w:szCs w:val="24"/>
          <w:lang w:val="fr-FR" w:eastAsia="fr-BE"/>
        </w:rPr>
        <w:t>Louis Aragon est un écrivain, romancier et poète français né en 1897. Après avoir participé au mouvement dada, il devient l’un des principaux créateurs du mouvement surréaliste avec d’autres poètes comme André Breton ou Paul Éluard. C’est aussi à ce moment qu’il rejoint le Parti communiste français. Aragon, quelques années plus tard, s’éloignera du soutien porté à l’URSS à la suite de la révélation des crimes du stalinisme.</w:t>
      </w:r>
    </w:p>
    <w:p w14:paraId="4AB7390B" w14:textId="77777777" w:rsidR="004C4BC5" w:rsidRDefault="00BF3426" w:rsidP="00BF3426">
      <w:pPr>
        <w:spacing w:before="100" w:beforeAutospacing="1" w:after="384" w:line="240" w:lineRule="auto"/>
        <w:rPr>
          <w:rFonts w:ascii="Times New Roman" w:eastAsia="Times New Roman" w:hAnsi="Times New Roman" w:cs="Times New Roman"/>
          <w:sz w:val="24"/>
          <w:szCs w:val="24"/>
          <w:lang w:val="fr-FR" w:eastAsia="fr-BE"/>
        </w:rPr>
      </w:pPr>
      <w:r w:rsidRPr="00BF3426">
        <w:rPr>
          <w:rFonts w:ascii="Times New Roman" w:eastAsia="Times New Roman" w:hAnsi="Times New Roman" w:cs="Times New Roman"/>
          <w:sz w:val="24"/>
          <w:szCs w:val="24"/>
          <w:lang w:val="fr-FR" w:eastAsia="fr-BE"/>
        </w:rPr>
        <w:t>Sa poésie est inspirée par l’amour qu’il voue à son épouse, Elsa Triolet, elle</w:t>
      </w:r>
      <w:r w:rsidR="004C4BC5">
        <w:rPr>
          <w:rFonts w:ascii="Times New Roman" w:eastAsia="Times New Roman" w:hAnsi="Times New Roman" w:cs="Times New Roman"/>
          <w:sz w:val="24"/>
          <w:szCs w:val="24"/>
          <w:lang w:val="fr-FR" w:eastAsia="fr-BE"/>
        </w:rPr>
        <w:t>-</w:t>
      </w:r>
      <w:r w:rsidRPr="00BF3426">
        <w:rPr>
          <w:rFonts w:ascii="Times New Roman" w:eastAsia="Times New Roman" w:hAnsi="Times New Roman" w:cs="Times New Roman"/>
          <w:sz w:val="24"/>
          <w:szCs w:val="24"/>
          <w:lang w:val="fr-FR" w:eastAsia="fr-BE"/>
        </w:rPr>
        <w:t>même écrivain</w:t>
      </w:r>
      <w:r w:rsidR="004C4BC5">
        <w:rPr>
          <w:rFonts w:ascii="Times New Roman" w:eastAsia="Times New Roman" w:hAnsi="Times New Roman" w:cs="Times New Roman"/>
          <w:sz w:val="24"/>
          <w:szCs w:val="24"/>
          <w:lang w:val="fr-FR" w:eastAsia="fr-BE"/>
        </w:rPr>
        <w:t>e</w:t>
      </w:r>
      <w:r w:rsidRPr="00BF3426">
        <w:rPr>
          <w:rFonts w:ascii="Times New Roman" w:eastAsia="Times New Roman" w:hAnsi="Times New Roman" w:cs="Times New Roman"/>
          <w:sz w:val="24"/>
          <w:szCs w:val="24"/>
          <w:lang w:val="fr-FR" w:eastAsia="fr-BE"/>
        </w:rPr>
        <w:t xml:space="preserve"> importante du début du 20ème siècle</w:t>
      </w:r>
      <w:r w:rsidR="004C4BC5">
        <w:rPr>
          <w:rFonts w:ascii="Times New Roman" w:eastAsia="Times New Roman" w:hAnsi="Times New Roman" w:cs="Times New Roman"/>
          <w:sz w:val="24"/>
          <w:szCs w:val="24"/>
          <w:lang w:val="fr-FR" w:eastAsia="fr-BE"/>
        </w:rPr>
        <w:t>, avec laquelle il formera une couple célèbre dans l’histoire de la littérature</w:t>
      </w:r>
      <w:r w:rsidRPr="00BF3426">
        <w:rPr>
          <w:rFonts w:ascii="Times New Roman" w:eastAsia="Times New Roman" w:hAnsi="Times New Roman" w:cs="Times New Roman"/>
          <w:sz w:val="24"/>
          <w:szCs w:val="24"/>
          <w:lang w:val="fr-FR" w:eastAsia="fr-BE"/>
        </w:rPr>
        <w:t xml:space="preserve">. </w:t>
      </w:r>
    </w:p>
    <w:p w14:paraId="72143821" w14:textId="77777777" w:rsidR="004C4BC5" w:rsidRDefault="00BF3426" w:rsidP="00BF3426">
      <w:pPr>
        <w:spacing w:before="100" w:beforeAutospacing="1" w:after="384" w:line="240" w:lineRule="auto"/>
        <w:rPr>
          <w:rFonts w:ascii="Times New Roman" w:eastAsia="Times New Roman" w:hAnsi="Times New Roman" w:cs="Times New Roman"/>
          <w:sz w:val="24"/>
          <w:szCs w:val="24"/>
          <w:lang w:val="fr-FR" w:eastAsia="fr-BE"/>
        </w:rPr>
      </w:pPr>
      <w:r w:rsidRPr="00BF3426">
        <w:rPr>
          <w:rFonts w:ascii="Times New Roman" w:eastAsia="Times New Roman" w:hAnsi="Times New Roman" w:cs="Times New Roman"/>
          <w:sz w:val="24"/>
          <w:szCs w:val="24"/>
          <w:lang w:val="fr-FR" w:eastAsia="fr-BE"/>
        </w:rPr>
        <w:t>Aragon portera toute sa vie la blessure de n’avoir pas été reconnu par son père</w:t>
      </w:r>
      <w:r w:rsidR="004C4BC5">
        <w:rPr>
          <w:rFonts w:ascii="Times New Roman" w:eastAsia="Times New Roman" w:hAnsi="Times New Roman" w:cs="Times New Roman"/>
          <w:sz w:val="24"/>
          <w:szCs w:val="24"/>
          <w:lang w:val="fr-FR" w:eastAsia="fr-BE"/>
        </w:rPr>
        <w:t>, qui lui donna ce nom d’après la province espagnole où il avait été diplomate.</w:t>
      </w:r>
    </w:p>
    <w:p w14:paraId="0CBA41BA" w14:textId="77777777" w:rsidR="00BF3426" w:rsidRPr="00BF3426" w:rsidRDefault="00BF3426" w:rsidP="00BF3426">
      <w:pPr>
        <w:spacing w:before="100" w:beforeAutospacing="1" w:after="384" w:line="240" w:lineRule="auto"/>
        <w:rPr>
          <w:rFonts w:ascii="Times New Roman" w:eastAsia="Times New Roman" w:hAnsi="Times New Roman" w:cs="Times New Roman"/>
          <w:sz w:val="24"/>
          <w:szCs w:val="24"/>
          <w:lang w:val="fr-FR" w:eastAsia="fr-BE"/>
        </w:rPr>
      </w:pPr>
      <w:r w:rsidRPr="00BF3426">
        <w:rPr>
          <w:rFonts w:ascii="Times New Roman" w:eastAsia="Times New Roman" w:hAnsi="Times New Roman" w:cs="Times New Roman"/>
          <w:sz w:val="24"/>
          <w:szCs w:val="24"/>
          <w:lang w:val="fr-FR" w:eastAsia="fr-BE"/>
        </w:rPr>
        <w:t xml:space="preserve">Aragon, c’est aussi le poète de la résistance au nazisme, au même titre que Robert Desnos, Paul Eluard, Jean Prévost ou Jean-Pierre Rosnay. </w:t>
      </w:r>
    </w:p>
    <w:p w14:paraId="60783A3C" w14:textId="77777777" w:rsidR="00BF3426" w:rsidRPr="00BF3426" w:rsidRDefault="004C4BC5" w:rsidP="00BF3426">
      <w:pPr>
        <w:spacing w:before="100" w:beforeAutospacing="1" w:after="384"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A </w:t>
      </w:r>
      <w:r w:rsidR="00BF3426" w:rsidRPr="00BF3426">
        <w:rPr>
          <w:rFonts w:ascii="Times New Roman" w:eastAsia="Times New Roman" w:hAnsi="Times New Roman" w:cs="Times New Roman"/>
          <w:sz w:val="24"/>
          <w:szCs w:val="24"/>
          <w:lang w:val="fr-FR" w:eastAsia="fr-BE"/>
        </w:rPr>
        <w:t>la mor</w:t>
      </w:r>
      <w:r>
        <w:rPr>
          <w:rFonts w:ascii="Times New Roman" w:eastAsia="Times New Roman" w:hAnsi="Times New Roman" w:cs="Times New Roman"/>
          <w:sz w:val="24"/>
          <w:szCs w:val="24"/>
          <w:lang w:val="fr-FR" w:eastAsia="fr-BE"/>
        </w:rPr>
        <w:t xml:space="preserve">t d’Elsa Triolet qu’en 1970,  </w:t>
      </w:r>
      <w:r w:rsidR="00BF3426" w:rsidRPr="00BF3426">
        <w:rPr>
          <w:rFonts w:ascii="Times New Roman" w:eastAsia="Times New Roman" w:hAnsi="Times New Roman" w:cs="Times New Roman"/>
          <w:sz w:val="24"/>
          <w:szCs w:val="24"/>
          <w:lang w:val="fr-FR" w:eastAsia="fr-BE"/>
        </w:rPr>
        <w:t>Aragon affiche son homosexualité Louis Aragon meurt le 24 décembre 1982. Il est inhumé dans le parc du Moulin de Villeneuve  aux côtés d’Elsa Triolet.</w:t>
      </w:r>
    </w:p>
    <w:p w14:paraId="7F5EFC70" w14:textId="77777777" w:rsidR="00427AFF" w:rsidRPr="00E5275D" w:rsidRDefault="00E5275D" w:rsidP="00BF3426">
      <w:pPr>
        <w:rPr>
          <w:sz w:val="32"/>
          <w:szCs w:val="32"/>
          <w:lang w:val="fr-FR"/>
        </w:rPr>
      </w:pPr>
      <w:r w:rsidRPr="00E5275D">
        <w:rPr>
          <w:rFonts w:ascii="Roboto Slab" w:hAnsi="Roboto Slab"/>
          <w:color w:val="1B1B1B"/>
          <w:sz w:val="32"/>
          <w:szCs w:val="32"/>
          <w:shd w:val="clear" w:color="auto" w:fill="FFFFFF"/>
        </w:rPr>
        <w:t>Federico García Lorca</w:t>
      </w:r>
    </w:p>
    <w:p w14:paraId="7A07636C" w14:textId="77777777" w:rsidR="00DC7409" w:rsidRDefault="00E5275D" w:rsidP="00BF3426">
      <w:pPr>
        <w:rPr>
          <w:lang w:val="fr-FR"/>
        </w:rPr>
      </w:pPr>
      <w:r>
        <w:rPr>
          <w:rFonts w:ascii="Roboto Slab" w:hAnsi="Roboto Slab"/>
          <w:color w:val="1B1B1B"/>
        </w:rPr>
        <w:br/>
      </w:r>
      <w:r>
        <w:rPr>
          <w:rFonts w:ascii="Roboto Slab" w:hAnsi="Roboto Slab"/>
          <w:color w:val="1B1B1B"/>
          <w:shd w:val="clear" w:color="auto" w:fill="FFFFFF"/>
        </w:rPr>
        <w:t>Federico García Lorca est un poète et dramaturge espagnol, également peintre, pianiste et compositeur.</w:t>
      </w:r>
      <w:r>
        <w:rPr>
          <w:rFonts w:ascii="Roboto Slab" w:hAnsi="Roboto Slab"/>
          <w:color w:val="1B1B1B"/>
        </w:rPr>
        <w:br/>
      </w:r>
      <w:r>
        <w:rPr>
          <w:rFonts w:ascii="Roboto Slab" w:hAnsi="Roboto Slab"/>
          <w:color w:val="1B1B1B"/>
          <w:shd w:val="clear" w:color="auto" w:fill="FFFFFF"/>
        </w:rPr>
        <w:t>Né à : Fuente Vaqueros (Andalousie) , le 05/06/1898</w:t>
      </w:r>
      <w:r>
        <w:rPr>
          <w:rFonts w:ascii="Roboto Slab" w:hAnsi="Roboto Slab"/>
          <w:color w:val="1B1B1B"/>
        </w:rPr>
        <w:br/>
      </w:r>
      <w:r>
        <w:rPr>
          <w:rFonts w:ascii="Roboto Slab" w:hAnsi="Roboto Slab"/>
          <w:color w:val="1B1B1B"/>
          <w:shd w:val="clear" w:color="auto" w:fill="FFFFFF"/>
        </w:rPr>
        <w:t>Mort à : Viznar (Andalousie) , le 19/08/1936</w:t>
      </w:r>
      <w:r>
        <w:rPr>
          <w:rFonts w:ascii="Roboto Slab" w:hAnsi="Roboto Slab"/>
          <w:color w:val="1B1B1B"/>
        </w:rPr>
        <w:br/>
      </w:r>
      <w:r>
        <w:rPr>
          <w:rFonts w:ascii="Roboto Slab" w:hAnsi="Roboto Slab"/>
          <w:color w:val="1B1B1B"/>
        </w:rPr>
        <w:br/>
      </w:r>
      <w:r>
        <w:rPr>
          <w:rFonts w:ascii="Roboto Slab" w:hAnsi="Roboto Slab"/>
          <w:color w:val="1B1B1B"/>
          <w:shd w:val="clear" w:color="auto" w:fill="FFFFFF"/>
        </w:rPr>
        <w:t>Originaire d'Andalousie (province de Grenade), il fait des études de philosophie, littérature et droit à l'université de Grenade où il devient l'ami de Manuel de Falla qui exerce une forte influence sur lui.</w:t>
      </w:r>
      <w:r>
        <w:rPr>
          <w:rFonts w:ascii="Roboto Slab" w:hAnsi="Roboto Slab"/>
          <w:color w:val="1B1B1B"/>
        </w:rPr>
        <w:br/>
      </w:r>
      <w:r>
        <w:rPr>
          <w:rFonts w:ascii="Roboto Slab" w:hAnsi="Roboto Slab"/>
          <w:color w:val="1B1B1B"/>
        </w:rPr>
        <w:br/>
      </w:r>
      <w:r>
        <w:rPr>
          <w:rFonts w:ascii="Roboto Slab" w:hAnsi="Roboto Slab"/>
          <w:color w:val="1B1B1B"/>
          <w:shd w:val="clear" w:color="auto" w:fill="FFFFFF"/>
        </w:rPr>
        <w:t>Outre ses talents d'écrivain, il était aussi peintre et musicien. Passionné de musique folklorique, il organise, en 1922, un festival de Flamenco. En 1923, il participe à la création de "La Génération 27", un groupe littéraire de poètes, pour l'émancipation de leurs idées. Le groupe disparaît au début l' de la guerre d'Espagne.</w:t>
      </w:r>
      <w:r>
        <w:rPr>
          <w:rFonts w:ascii="Roboto Slab" w:hAnsi="Roboto Slab"/>
          <w:color w:val="1B1B1B"/>
        </w:rPr>
        <w:br/>
      </w:r>
      <w:r>
        <w:rPr>
          <w:rFonts w:ascii="Roboto Slab" w:hAnsi="Roboto Slab"/>
          <w:color w:val="1B1B1B"/>
        </w:rPr>
        <w:br/>
      </w:r>
      <w:r>
        <w:rPr>
          <w:rFonts w:ascii="Roboto Slab" w:hAnsi="Roboto Slab"/>
          <w:color w:val="1B1B1B"/>
          <w:shd w:val="clear" w:color="auto" w:fill="FFFFFF"/>
        </w:rPr>
        <w:t>En 1929, liée en partie au fait de devoir cacher son homosexualité et à sa rupture avec le sculpteur Emilio Aladren, il est victime d'une dépression. Sa famille l'envoie faire un voyage au États-Unis. Il rentre en Espagne en 1930 et s'installe à Madrid. En 1931, il est nommé directeur de la société de théâtre étudiante subventionnée, La Barraca, dont la mission est de faire des tournées dans les provinces essentiellement rurales pour présenter le répertoire classique.</w:t>
      </w:r>
      <w:r>
        <w:rPr>
          <w:rFonts w:ascii="Roboto Slab" w:hAnsi="Roboto Slab"/>
          <w:color w:val="1B1B1B"/>
        </w:rPr>
        <w:br/>
      </w:r>
      <w:r>
        <w:rPr>
          <w:rFonts w:ascii="Roboto Slab" w:hAnsi="Roboto Slab"/>
          <w:color w:val="1B1B1B"/>
        </w:rPr>
        <w:lastRenderedPageBreak/>
        <w:br/>
      </w:r>
      <w:r>
        <w:rPr>
          <w:rFonts w:ascii="Roboto Slab" w:hAnsi="Roboto Slab"/>
          <w:color w:val="1B1B1B"/>
          <w:shd w:val="clear" w:color="auto" w:fill="FFFFFF"/>
        </w:rPr>
        <w:t>En 1936, au début de la guerre civile, il rentre en Andalousie. Il est arrêté par le régime franquiste et exécuté quelques jours plus tard par la phalange espagnole (les archives rendues publiques, en avril 2015, par El</w:t>
      </w:r>
      <w:r w:rsidR="00472CEC">
        <w:rPr>
          <w:rFonts w:ascii="Roboto Slab" w:hAnsi="Roboto Slab"/>
          <w:color w:val="1B1B1B"/>
          <w:shd w:val="clear" w:color="auto" w:fill="FFFFFF"/>
        </w:rPr>
        <w:t xml:space="preserve"> diario.</w:t>
      </w:r>
      <w:r>
        <w:rPr>
          <w:rFonts w:ascii="Roboto Slab" w:hAnsi="Roboto Slab"/>
          <w:color w:val="1B1B1B"/>
          <w:shd w:val="clear" w:color="auto" w:fill="FFFFFF"/>
        </w:rPr>
        <w:t xml:space="preserve"> révèlent l'implication du régime de Franco). Son corps est jeté dans une fosse commune. En 2008, les fouilles ont été entreprises pour tenter d'identifier son corps, mais rien ne prouve à ce jour que Garcia Lorca ait bien </w:t>
      </w:r>
      <w:r w:rsidR="00472CEC">
        <w:rPr>
          <w:rFonts w:ascii="Roboto Slab" w:hAnsi="Roboto Slab"/>
          <w:color w:val="1B1B1B"/>
          <w:shd w:val="clear" w:color="auto" w:fill="FFFFFF"/>
        </w:rPr>
        <w:t>été enseveli dans cette fosse. C</w:t>
      </w:r>
      <w:r>
        <w:rPr>
          <w:rFonts w:ascii="Roboto Slab" w:hAnsi="Roboto Slab"/>
          <w:color w:val="1B1B1B"/>
          <w:shd w:val="clear" w:color="auto" w:fill="FFFFFF"/>
        </w:rPr>
        <w:t>es fouilles reprendront en 2014.</w:t>
      </w:r>
      <w:r>
        <w:rPr>
          <w:rFonts w:ascii="Roboto Slab" w:hAnsi="Roboto Slab"/>
          <w:color w:val="1B1B1B"/>
        </w:rPr>
        <w:br/>
      </w:r>
      <w:r>
        <w:rPr>
          <w:rFonts w:ascii="Roboto Slab" w:hAnsi="Roboto Slab"/>
          <w:color w:val="1B1B1B"/>
        </w:rPr>
        <w:br/>
      </w:r>
      <w:r>
        <w:rPr>
          <w:rFonts w:ascii="Roboto Slab" w:hAnsi="Roboto Slab"/>
          <w:color w:val="1B1B1B"/>
          <w:shd w:val="clear" w:color="auto" w:fill="FFFFFF"/>
        </w:rPr>
        <w:t>Les œuvres de Federico Garcia Lorca ont été interdites jusqu'en 1953 en Espagne.</w:t>
      </w:r>
      <w:r>
        <w:rPr>
          <w:rFonts w:ascii="Roboto Slab" w:hAnsi="Roboto Slab"/>
          <w:color w:val="1B1B1B"/>
        </w:rPr>
        <w:br/>
      </w:r>
      <w:r>
        <w:rPr>
          <w:rFonts w:ascii="Roboto Slab" w:hAnsi="Roboto Slab"/>
          <w:color w:val="1B1B1B"/>
        </w:rPr>
        <w:br/>
      </w:r>
      <w:r>
        <w:rPr>
          <w:rFonts w:ascii="Roboto Slab" w:hAnsi="Roboto Slab"/>
          <w:color w:val="1B1B1B"/>
          <w:shd w:val="clear" w:color="auto" w:fill="FFFFFF"/>
        </w:rPr>
        <w:t>Parmi ses œuvres on peut citer : "Poème du cante jondo" (1921), "Mariana Pineda" (1923-1925), "Romancero gitan" (1928), "Poète à New York" (1930), "Noces de sang" (1932), "Yerma" (1934), "Divan du Tamarit" (1936), "Sonnets de l’amour obscur" (1936), "La Maison de Bernarda Alba" (1936). </w:t>
      </w:r>
    </w:p>
    <w:p w14:paraId="087E277D" w14:textId="77777777" w:rsidR="001B4FD4" w:rsidRDefault="001B4FD4" w:rsidP="00BF3426">
      <w:pPr>
        <w:rPr>
          <w:rFonts w:ascii="Roboto Slab" w:hAnsi="Roboto Slab"/>
          <w:color w:val="1B1B1B"/>
        </w:rPr>
      </w:pPr>
      <w:r>
        <w:rPr>
          <w:rFonts w:ascii="Roboto Slab" w:hAnsi="Roboto Slab"/>
          <w:color w:val="1B1B1B"/>
        </w:rPr>
        <w:t>F G LORCA</w:t>
      </w:r>
    </w:p>
    <w:p w14:paraId="6ABDA69F" w14:textId="77777777" w:rsidR="00E358BD" w:rsidRDefault="001B4FD4" w:rsidP="00E358BD">
      <w:pPr>
        <w:spacing w:after="0" w:line="240" w:lineRule="auto"/>
        <w:rPr>
          <w:rFonts w:ascii="Roboto Slab" w:hAnsi="Roboto Slab"/>
          <w:color w:val="1B1B1B"/>
        </w:rPr>
      </w:pPr>
      <w:r>
        <w:rPr>
          <w:rFonts w:ascii="Roboto Slab" w:hAnsi="Roboto Slab"/>
          <w:color w:val="1B1B1B"/>
        </w:rPr>
        <w:t>Paysage</w:t>
      </w:r>
      <w:r>
        <w:rPr>
          <w:rFonts w:ascii="Roboto Slab" w:hAnsi="Roboto Slab"/>
          <w:color w:val="1B1B1B"/>
        </w:rPr>
        <w:br/>
      </w:r>
      <w:r>
        <w:rPr>
          <w:rFonts w:ascii="Roboto Slab" w:hAnsi="Roboto Slab"/>
          <w:color w:val="1B1B1B"/>
        </w:rPr>
        <w:br/>
        <w:t>Par mégarde le soir</w:t>
      </w:r>
      <w:r>
        <w:rPr>
          <w:rFonts w:ascii="Roboto Slab" w:hAnsi="Roboto Slab"/>
          <w:color w:val="1B1B1B"/>
        </w:rPr>
        <w:br/>
        <w:t>s'est habillé de froid.</w:t>
      </w:r>
      <w:r>
        <w:rPr>
          <w:rFonts w:ascii="Roboto Slab" w:hAnsi="Roboto Slab"/>
          <w:color w:val="1B1B1B"/>
        </w:rPr>
        <w:br/>
      </w:r>
      <w:r>
        <w:rPr>
          <w:rFonts w:ascii="Roboto Slab" w:hAnsi="Roboto Slab"/>
          <w:color w:val="1B1B1B"/>
        </w:rPr>
        <w:br/>
        <w:t>Derrière les carreaux</w:t>
      </w:r>
      <w:r>
        <w:rPr>
          <w:rFonts w:ascii="Roboto Slab" w:hAnsi="Roboto Slab"/>
          <w:color w:val="1B1B1B"/>
        </w:rPr>
        <w:br/>
        <w:t>brouillés, tous les enfants</w:t>
      </w:r>
      <w:r>
        <w:rPr>
          <w:rFonts w:ascii="Roboto Slab" w:hAnsi="Roboto Slab"/>
          <w:color w:val="1B1B1B"/>
        </w:rPr>
        <w:br/>
        <w:t>voient un bel arbre jaune</w:t>
      </w:r>
      <w:r>
        <w:rPr>
          <w:rFonts w:ascii="Roboto Slab" w:hAnsi="Roboto Slab"/>
          <w:color w:val="1B1B1B"/>
        </w:rPr>
        <w:br/>
        <w:t>se changer en oiseaux</w:t>
      </w:r>
      <w:r>
        <w:rPr>
          <w:rFonts w:ascii="Roboto Slab" w:hAnsi="Roboto Slab"/>
          <w:color w:val="1B1B1B"/>
        </w:rPr>
        <w:br/>
      </w:r>
      <w:r>
        <w:rPr>
          <w:rFonts w:ascii="Roboto Slab" w:hAnsi="Roboto Slab"/>
          <w:color w:val="1B1B1B"/>
        </w:rPr>
        <w:br/>
        <w:t>Le soir s'est allongé</w:t>
      </w:r>
      <w:r>
        <w:rPr>
          <w:rFonts w:ascii="Roboto Slab" w:hAnsi="Roboto Slab"/>
          <w:color w:val="1B1B1B"/>
        </w:rPr>
        <w:br/>
        <w:t>le long de la rivière</w:t>
      </w:r>
      <w:r>
        <w:rPr>
          <w:rFonts w:ascii="Roboto Slab" w:hAnsi="Roboto Slab"/>
          <w:color w:val="1B1B1B"/>
        </w:rPr>
        <w:br/>
        <w:t>Et sur les toits frissonne</w:t>
      </w:r>
      <w:r>
        <w:rPr>
          <w:rFonts w:ascii="Roboto Slab" w:hAnsi="Roboto Slab"/>
          <w:color w:val="1B1B1B"/>
        </w:rPr>
        <w:br/>
        <w:t>une rougeur de pomme.</w:t>
      </w:r>
    </w:p>
    <w:p w14:paraId="08AE1528" w14:textId="77777777" w:rsidR="00E358BD" w:rsidRPr="00BF0838" w:rsidRDefault="00E358BD" w:rsidP="00E358BD">
      <w:pPr>
        <w:spacing w:after="0" w:line="240" w:lineRule="auto"/>
        <w:rPr>
          <w:rFonts w:ascii="Times New Roman" w:eastAsia="Times New Roman" w:hAnsi="Times New Roman" w:cs="Times New Roman"/>
          <w:sz w:val="24"/>
          <w:szCs w:val="24"/>
          <w:lang w:eastAsia="fr-BE"/>
        </w:rPr>
      </w:pPr>
    </w:p>
    <w:p w14:paraId="196E4885" w14:textId="77777777" w:rsidR="00E358BD" w:rsidRPr="00BF0838" w:rsidRDefault="00E358BD" w:rsidP="00E358BD">
      <w:pPr>
        <w:shd w:val="clear" w:color="auto" w:fill="FFFFFF"/>
        <w:spacing w:after="0" w:line="328" w:lineRule="atLeast"/>
        <w:rPr>
          <w:rFonts w:ascii="Times New Roman" w:eastAsia="Times New Roman" w:hAnsi="Times New Roman" w:cs="Times New Roman"/>
          <w:color w:val="1B1B1B"/>
          <w:lang w:eastAsia="fr-BE"/>
        </w:rPr>
      </w:pPr>
      <w:r w:rsidRPr="00BF0838">
        <w:rPr>
          <w:rFonts w:ascii="Times New Roman" w:eastAsia="Times New Roman" w:hAnsi="Times New Roman" w:cs="Times New Roman"/>
          <w:color w:val="1B1B1B"/>
          <w:lang w:eastAsia="fr-BE"/>
        </w:rPr>
        <w:br/>
      </w:r>
    </w:p>
    <w:tbl>
      <w:tblPr>
        <w:tblW w:w="7290" w:type="dxa"/>
        <w:shd w:val="clear" w:color="auto" w:fill="FFFFFF"/>
        <w:tblCellMar>
          <w:left w:w="0" w:type="dxa"/>
          <w:right w:w="0" w:type="dxa"/>
        </w:tblCellMar>
        <w:tblLook w:val="04A0" w:firstRow="1" w:lastRow="0" w:firstColumn="1" w:lastColumn="0" w:noHBand="0" w:noVBand="1"/>
      </w:tblPr>
      <w:tblGrid>
        <w:gridCol w:w="7290"/>
      </w:tblGrid>
      <w:tr w:rsidR="00E358BD" w:rsidRPr="00BF0838" w14:paraId="6AB84AC0" w14:textId="77777777" w:rsidTr="00FA13E0">
        <w:tc>
          <w:tcPr>
            <w:tcW w:w="0" w:type="auto"/>
            <w:shd w:val="clear" w:color="auto" w:fill="FFFFFF"/>
            <w:hideMark/>
          </w:tcPr>
          <w:p w14:paraId="36E0D781" w14:textId="77777777" w:rsidR="00E358BD" w:rsidRPr="00BF0838" w:rsidRDefault="00E358BD" w:rsidP="00FA13E0">
            <w:pPr>
              <w:spacing w:after="0" w:line="328" w:lineRule="atLeast"/>
              <w:rPr>
                <w:rFonts w:ascii="Arial" w:eastAsia="Times New Roman" w:hAnsi="Arial" w:cs="Arial"/>
                <w:color w:val="393939"/>
                <w:lang w:eastAsia="fr-BE"/>
              </w:rPr>
            </w:pPr>
          </w:p>
        </w:tc>
      </w:tr>
    </w:tbl>
    <w:p w14:paraId="3B188E41" w14:textId="77777777" w:rsidR="00E358BD" w:rsidRDefault="00E358BD" w:rsidP="00BF3426">
      <w:pPr>
        <w:rPr>
          <w:rFonts w:ascii="Roboto Slab" w:hAnsi="Roboto Slab"/>
          <w:color w:val="1B1B1B"/>
        </w:rPr>
      </w:pPr>
    </w:p>
    <w:p w14:paraId="381619AC" w14:textId="77777777" w:rsidR="00E358BD" w:rsidRPr="00BF3426" w:rsidRDefault="00E358BD" w:rsidP="00BF3426">
      <w:pPr>
        <w:rPr>
          <w:lang w:val="fr-FR"/>
        </w:rPr>
      </w:pPr>
    </w:p>
    <w:tbl>
      <w:tblPr>
        <w:tblStyle w:val="Grilledutableau"/>
        <w:tblW w:w="0" w:type="auto"/>
        <w:tblInd w:w="360" w:type="dxa"/>
        <w:tblLook w:val="04A0" w:firstRow="1" w:lastRow="0" w:firstColumn="1" w:lastColumn="0" w:noHBand="0" w:noVBand="1"/>
      </w:tblPr>
      <w:tblGrid>
        <w:gridCol w:w="14349"/>
      </w:tblGrid>
      <w:tr w:rsidR="002C2A92" w14:paraId="42080956" w14:textId="77777777" w:rsidTr="00025E3C">
        <w:tc>
          <w:tcPr>
            <w:tcW w:w="14349" w:type="dxa"/>
          </w:tcPr>
          <w:p w14:paraId="42E3AEF4" w14:textId="77777777" w:rsidR="002C2A92" w:rsidRPr="002C2A92" w:rsidRDefault="002C2A92" w:rsidP="0007595E">
            <w:pPr>
              <w:rPr>
                <w:sz w:val="120"/>
                <w:szCs w:val="120"/>
              </w:rPr>
            </w:pPr>
            <w:r w:rsidRPr="002C2A92">
              <w:rPr>
                <w:sz w:val="120"/>
                <w:szCs w:val="120"/>
              </w:rPr>
              <w:lastRenderedPageBreak/>
              <w:t>Agir par amour</w:t>
            </w:r>
          </w:p>
          <w:p w14:paraId="33BBADD1" w14:textId="77777777" w:rsidR="002C2A92" w:rsidRPr="002C2A92" w:rsidRDefault="002C2A92" w:rsidP="0007595E">
            <w:pPr>
              <w:rPr>
                <w:sz w:val="120"/>
                <w:szCs w:val="120"/>
              </w:rPr>
            </w:pPr>
          </w:p>
        </w:tc>
      </w:tr>
      <w:tr w:rsidR="002C2A92" w14:paraId="4AC98FCC" w14:textId="77777777" w:rsidTr="00025E3C">
        <w:tc>
          <w:tcPr>
            <w:tcW w:w="14349" w:type="dxa"/>
          </w:tcPr>
          <w:p w14:paraId="495AFCFC" w14:textId="77777777" w:rsidR="002C2A92" w:rsidRPr="002C2A92" w:rsidRDefault="002C2A92" w:rsidP="0007595E">
            <w:pPr>
              <w:rPr>
                <w:sz w:val="120"/>
                <w:szCs w:val="120"/>
              </w:rPr>
            </w:pPr>
            <w:r w:rsidRPr="002C2A92">
              <w:rPr>
                <w:sz w:val="120"/>
                <w:szCs w:val="120"/>
              </w:rPr>
              <w:t xml:space="preserve">Eviter l’intégrisme religieux </w:t>
            </w:r>
          </w:p>
          <w:p w14:paraId="42A83A18" w14:textId="77777777" w:rsidR="002C2A92" w:rsidRPr="002C2A92" w:rsidRDefault="002C2A92" w:rsidP="0007595E">
            <w:pPr>
              <w:rPr>
                <w:sz w:val="120"/>
                <w:szCs w:val="120"/>
              </w:rPr>
            </w:pPr>
          </w:p>
        </w:tc>
      </w:tr>
      <w:tr w:rsidR="002C2A92" w:rsidRPr="008F1E2F" w14:paraId="204088CF" w14:textId="77777777" w:rsidTr="00025E3C">
        <w:tc>
          <w:tcPr>
            <w:tcW w:w="14349" w:type="dxa"/>
          </w:tcPr>
          <w:p w14:paraId="319E6039" w14:textId="77777777" w:rsidR="002C2A92" w:rsidRDefault="002C2A92" w:rsidP="000E109A">
            <w:pPr>
              <w:pStyle w:val="Pardeliste"/>
              <w:ind w:left="0"/>
              <w:rPr>
                <w:sz w:val="120"/>
                <w:szCs w:val="120"/>
              </w:rPr>
            </w:pPr>
            <w:r w:rsidRPr="002C2A92">
              <w:rPr>
                <w:sz w:val="120"/>
                <w:szCs w:val="120"/>
              </w:rPr>
              <w:t>Etre pour la liberté</w:t>
            </w:r>
          </w:p>
          <w:p w14:paraId="23DE3FC1" w14:textId="77777777" w:rsidR="000E109A" w:rsidRPr="002C2A92" w:rsidRDefault="000E109A" w:rsidP="000E109A">
            <w:pPr>
              <w:pStyle w:val="Pardeliste"/>
              <w:ind w:left="0"/>
              <w:rPr>
                <w:sz w:val="120"/>
                <w:szCs w:val="120"/>
              </w:rPr>
            </w:pPr>
          </w:p>
        </w:tc>
      </w:tr>
      <w:tr w:rsidR="002C2A92" w14:paraId="25A8C162" w14:textId="77777777" w:rsidTr="00025E3C">
        <w:tc>
          <w:tcPr>
            <w:tcW w:w="14349" w:type="dxa"/>
          </w:tcPr>
          <w:p w14:paraId="66CD41CB" w14:textId="77777777" w:rsidR="002C2A92" w:rsidRPr="002C2A92" w:rsidRDefault="002C2A92" w:rsidP="0007595E">
            <w:pPr>
              <w:pStyle w:val="Pardeliste"/>
              <w:ind w:left="0"/>
              <w:rPr>
                <w:sz w:val="120"/>
                <w:szCs w:val="120"/>
              </w:rPr>
            </w:pPr>
            <w:r w:rsidRPr="002C2A92">
              <w:rPr>
                <w:sz w:val="120"/>
                <w:szCs w:val="120"/>
              </w:rPr>
              <w:t xml:space="preserve">Etre pour la liberté </w:t>
            </w:r>
            <w:r w:rsidRPr="002C2A92">
              <w:rPr>
                <w:sz w:val="120"/>
                <w:szCs w:val="120"/>
              </w:rPr>
              <w:lastRenderedPageBreak/>
              <w:t>d’expression</w:t>
            </w:r>
          </w:p>
          <w:p w14:paraId="6B61E55B" w14:textId="77777777" w:rsidR="002C2A92" w:rsidRPr="002C2A92" w:rsidRDefault="002C2A92" w:rsidP="0007595E">
            <w:pPr>
              <w:rPr>
                <w:sz w:val="120"/>
                <w:szCs w:val="120"/>
              </w:rPr>
            </w:pPr>
          </w:p>
        </w:tc>
      </w:tr>
      <w:tr w:rsidR="002C2A92" w14:paraId="3EAE2FB4" w14:textId="77777777" w:rsidTr="00025E3C">
        <w:tc>
          <w:tcPr>
            <w:tcW w:w="14349" w:type="dxa"/>
          </w:tcPr>
          <w:p w14:paraId="560F80AD" w14:textId="77777777" w:rsidR="002C2A92" w:rsidRPr="002C2A92" w:rsidRDefault="002C2A92" w:rsidP="0007595E">
            <w:pPr>
              <w:pStyle w:val="Pardeliste"/>
              <w:ind w:left="0"/>
              <w:rPr>
                <w:sz w:val="120"/>
                <w:szCs w:val="120"/>
              </w:rPr>
            </w:pPr>
            <w:r w:rsidRPr="002C2A92">
              <w:rPr>
                <w:sz w:val="120"/>
                <w:szCs w:val="120"/>
              </w:rPr>
              <w:lastRenderedPageBreak/>
              <w:t>Etre pour la paix</w:t>
            </w:r>
          </w:p>
          <w:p w14:paraId="2BC84FE8" w14:textId="77777777" w:rsidR="002C2A92" w:rsidRPr="002C2A92" w:rsidRDefault="002C2A92" w:rsidP="0007595E">
            <w:pPr>
              <w:rPr>
                <w:sz w:val="120"/>
                <w:szCs w:val="120"/>
              </w:rPr>
            </w:pPr>
          </w:p>
        </w:tc>
      </w:tr>
      <w:tr w:rsidR="002C2A92" w14:paraId="508E4EC5" w14:textId="77777777" w:rsidTr="00025E3C">
        <w:tc>
          <w:tcPr>
            <w:tcW w:w="14349" w:type="dxa"/>
          </w:tcPr>
          <w:p w14:paraId="3B68DD9D" w14:textId="77777777" w:rsidR="002C2A92" w:rsidRPr="002C2A92" w:rsidRDefault="002C2A92" w:rsidP="0007595E">
            <w:pPr>
              <w:rPr>
                <w:sz w:val="120"/>
                <w:szCs w:val="120"/>
              </w:rPr>
            </w:pPr>
            <w:r w:rsidRPr="002C2A92">
              <w:rPr>
                <w:sz w:val="120"/>
                <w:szCs w:val="120"/>
              </w:rPr>
              <w:t>Etre pour l’égalité politique</w:t>
            </w:r>
          </w:p>
          <w:p w14:paraId="410AA5FA" w14:textId="77777777" w:rsidR="002C2A92" w:rsidRPr="002C2A92" w:rsidRDefault="002C2A92" w:rsidP="0007595E">
            <w:pPr>
              <w:rPr>
                <w:sz w:val="120"/>
                <w:szCs w:val="120"/>
              </w:rPr>
            </w:pPr>
          </w:p>
        </w:tc>
      </w:tr>
      <w:tr w:rsidR="002C2A92" w14:paraId="57B65F62" w14:textId="77777777" w:rsidTr="00025E3C">
        <w:tc>
          <w:tcPr>
            <w:tcW w:w="14349" w:type="dxa"/>
          </w:tcPr>
          <w:p w14:paraId="7E70CB6E" w14:textId="77777777" w:rsidR="002C2A92" w:rsidRPr="002C2A92" w:rsidRDefault="002C2A92" w:rsidP="0007595E">
            <w:pPr>
              <w:rPr>
                <w:sz w:val="120"/>
                <w:szCs w:val="120"/>
              </w:rPr>
            </w:pPr>
            <w:r w:rsidRPr="002C2A92">
              <w:rPr>
                <w:sz w:val="120"/>
                <w:szCs w:val="120"/>
              </w:rPr>
              <w:t>Refuser la misère</w:t>
            </w:r>
          </w:p>
          <w:p w14:paraId="4839426E" w14:textId="77777777" w:rsidR="002C2A92" w:rsidRPr="002C2A92" w:rsidRDefault="002C2A92" w:rsidP="0007595E">
            <w:pPr>
              <w:rPr>
                <w:sz w:val="120"/>
                <w:szCs w:val="120"/>
              </w:rPr>
            </w:pPr>
          </w:p>
        </w:tc>
      </w:tr>
      <w:tr w:rsidR="002C2A92" w14:paraId="0B0D1CC8" w14:textId="77777777" w:rsidTr="00025E3C">
        <w:tc>
          <w:tcPr>
            <w:tcW w:w="14349" w:type="dxa"/>
          </w:tcPr>
          <w:p w14:paraId="0A762240" w14:textId="77777777" w:rsidR="002C2A92" w:rsidRPr="002C2A92" w:rsidRDefault="002C2A92" w:rsidP="0007595E">
            <w:pPr>
              <w:rPr>
                <w:sz w:val="120"/>
                <w:szCs w:val="120"/>
              </w:rPr>
            </w:pPr>
            <w:r w:rsidRPr="002C2A92">
              <w:rPr>
                <w:sz w:val="120"/>
                <w:szCs w:val="120"/>
              </w:rPr>
              <w:lastRenderedPageBreak/>
              <w:t>S’opposer à la torture</w:t>
            </w:r>
          </w:p>
          <w:p w14:paraId="710C9716" w14:textId="77777777" w:rsidR="002C2A92" w:rsidRPr="002C2A92" w:rsidRDefault="002C2A92" w:rsidP="0007595E">
            <w:pPr>
              <w:rPr>
                <w:sz w:val="120"/>
                <w:szCs w:val="120"/>
              </w:rPr>
            </w:pPr>
          </w:p>
        </w:tc>
      </w:tr>
      <w:tr w:rsidR="002C2A92" w:rsidRPr="008F1E2F" w14:paraId="2FD48365" w14:textId="77777777" w:rsidTr="00025E3C">
        <w:trPr>
          <w:trHeight w:val="254"/>
        </w:trPr>
        <w:tc>
          <w:tcPr>
            <w:tcW w:w="14349" w:type="dxa"/>
          </w:tcPr>
          <w:p w14:paraId="1115ECD1" w14:textId="77777777" w:rsidR="002C2A92" w:rsidRPr="002C2A92" w:rsidRDefault="002C2A92" w:rsidP="0007595E">
            <w:pPr>
              <w:rPr>
                <w:sz w:val="120"/>
                <w:szCs w:val="120"/>
              </w:rPr>
            </w:pPr>
            <w:r w:rsidRPr="002C2A92">
              <w:rPr>
                <w:sz w:val="120"/>
                <w:szCs w:val="120"/>
              </w:rPr>
              <w:t>Résister à la manipulation</w:t>
            </w:r>
          </w:p>
          <w:p w14:paraId="112ABE55" w14:textId="77777777" w:rsidR="002C2A92" w:rsidRPr="002C2A92" w:rsidRDefault="002C2A92" w:rsidP="0007595E">
            <w:pPr>
              <w:rPr>
                <w:sz w:val="120"/>
                <w:szCs w:val="120"/>
              </w:rPr>
            </w:pPr>
          </w:p>
        </w:tc>
      </w:tr>
      <w:tr w:rsidR="002C2A92" w:rsidRPr="008F1E2F" w14:paraId="50AA26A8" w14:textId="77777777" w:rsidTr="00025E3C">
        <w:tc>
          <w:tcPr>
            <w:tcW w:w="14349" w:type="dxa"/>
          </w:tcPr>
          <w:p w14:paraId="06C17C3B" w14:textId="77777777" w:rsidR="002C2A92" w:rsidRPr="002C2A92" w:rsidRDefault="002C2A92" w:rsidP="0007595E">
            <w:pPr>
              <w:pStyle w:val="Pardeliste"/>
              <w:ind w:left="0"/>
              <w:rPr>
                <w:sz w:val="120"/>
                <w:szCs w:val="120"/>
              </w:rPr>
            </w:pPr>
            <w:r w:rsidRPr="002C2A92">
              <w:rPr>
                <w:sz w:val="120"/>
                <w:szCs w:val="120"/>
              </w:rPr>
              <w:t>Etre contre la peine de mort</w:t>
            </w:r>
          </w:p>
          <w:p w14:paraId="47C7A24C" w14:textId="77777777" w:rsidR="002C2A92" w:rsidRPr="002C2A92" w:rsidRDefault="002C2A92" w:rsidP="0007595E">
            <w:pPr>
              <w:pStyle w:val="Pardeliste"/>
              <w:ind w:left="0"/>
              <w:rPr>
                <w:sz w:val="120"/>
                <w:szCs w:val="120"/>
              </w:rPr>
            </w:pPr>
          </w:p>
        </w:tc>
      </w:tr>
      <w:tr w:rsidR="002C2A92" w14:paraId="211E2203" w14:textId="77777777" w:rsidTr="00025E3C">
        <w:tc>
          <w:tcPr>
            <w:tcW w:w="14349" w:type="dxa"/>
          </w:tcPr>
          <w:p w14:paraId="2A99EE33" w14:textId="77777777" w:rsidR="002C2A92" w:rsidRPr="002C2A92" w:rsidRDefault="002C2A92" w:rsidP="0007595E">
            <w:pPr>
              <w:pStyle w:val="Pardeliste"/>
              <w:ind w:left="0"/>
              <w:rPr>
                <w:sz w:val="120"/>
                <w:szCs w:val="120"/>
              </w:rPr>
            </w:pPr>
            <w:r w:rsidRPr="002C2A92">
              <w:rPr>
                <w:sz w:val="120"/>
                <w:szCs w:val="120"/>
              </w:rPr>
              <w:lastRenderedPageBreak/>
              <w:t>S’opposer aux impérialismes</w:t>
            </w:r>
          </w:p>
          <w:p w14:paraId="6E53D4F8" w14:textId="77777777" w:rsidR="002C2A92" w:rsidRPr="002C2A92" w:rsidRDefault="002C2A92" w:rsidP="0007595E">
            <w:pPr>
              <w:rPr>
                <w:sz w:val="120"/>
                <w:szCs w:val="120"/>
              </w:rPr>
            </w:pPr>
          </w:p>
        </w:tc>
      </w:tr>
    </w:tbl>
    <w:p w14:paraId="1C0B8091" w14:textId="77777777" w:rsidR="002C2A92" w:rsidRDefault="002C2A92">
      <w:pPr>
        <w:rPr>
          <w:lang w:val="fr-FR"/>
        </w:rPr>
      </w:pPr>
    </w:p>
    <w:p w14:paraId="00500C5A" w14:textId="77777777" w:rsidR="002C2A92" w:rsidRDefault="002C2A92">
      <w:pPr>
        <w:rPr>
          <w:lang w:val="fr-FR"/>
        </w:rPr>
      </w:pPr>
      <w:r>
        <w:rPr>
          <w:lang w:val="fr-FR"/>
        </w:rPr>
        <w:br w:type="page"/>
      </w:r>
    </w:p>
    <w:p w14:paraId="19F68BB9" w14:textId="77777777" w:rsidR="00DF754F" w:rsidRDefault="00DF754F">
      <w:pPr>
        <w:rPr>
          <w:lang w:val="fr-FR"/>
        </w:rPr>
      </w:pPr>
    </w:p>
    <w:p w14:paraId="225B0670" w14:textId="77777777" w:rsidR="002C2A92" w:rsidRDefault="002C2A92">
      <w:pPr>
        <w:rPr>
          <w:lang w:val="fr-FR"/>
        </w:rPr>
      </w:pPr>
    </w:p>
    <w:tbl>
      <w:tblPr>
        <w:tblStyle w:val="Grilledutableau"/>
        <w:tblW w:w="0" w:type="auto"/>
        <w:tblLook w:val="04A0" w:firstRow="1" w:lastRow="0" w:firstColumn="1" w:lastColumn="0" w:noHBand="0" w:noVBand="1"/>
      </w:tblPr>
      <w:tblGrid>
        <w:gridCol w:w="14000"/>
      </w:tblGrid>
      <w:tr w:rsidR="002C2A92" w:rsidRPr="002C2A92" w14:paraId="31FBEEE9" w14:textId="77777777" w:rsidTr="00025E3C">
        <w:tc>
          <w:tcPr>
            <w:tcW w:w="14000" w:type="dxa"/>
          </w:tcPr>
          <w:p w14:paraId="1912AA72" w14:textId="77777777" w:rsidR="002C2A92" w:rsidRPr="002C2A92" w:rsidRDefault="002C2A92" w:rsidP="0007595E">
            <w:pPr>
              <w:rPr>
                <w:sz w:val="120"/>
                <w:szCs w:val="120"/>
              </w:rPr>
            </w:pPr>
            <w:r w:rsidRPr="002C2A92">
              <w:rPr>
                <w:sz w:val="120"/>
                <w:szCs w:val="120"/>
              </w:rPr>
              <w:t>Espérer, imaginer, vouloir mieux</w:t>
            </w:r>
          </w:p>
          <w:p w14:paraId="7C21A676" w14:textId="77777777" w:rsidR="002C2A92" w:rsidRPr="002C2A92" w:rsidRDefault="002C2A92" w:rsidP="0007595E">
            <w:pPr>
              <w:rPr>
                <w:sz w:val="120"/>
                <w:szCs w:val="120"/>
              </w:rPr>
            </w:pPr>
          </w:p>
        </w:tc>
      </w:tr>
      <w:tr w:rsidR="002C2A92" w:rsidRPr="002C2A92" w14:paraId="08DADA6A" w14:textId="77777777" w:rsidTr="00025E3C">
        <w:tc>
          <w:tcPr>
            <w:tcW w:w="14000" w:type="dxa"/>
          </w:tcPr>
          <w:p w14:paraId="290925CE" w14:textId="77777777" w:rsidR="002C2A92" w:rsidRPr="002C2A92" w:rsidRDefault="002C2A92" w:rsidP="0007595E">
            <w:pPr>
              <w:rPr>
                <w:sz w:val="120"/>
                <w:szCs w:val="120"/>
              </w:rPr>
            </w:pPr>
            <w:r w:rsidRPr="002C2A92">
              <w:rPr>
                <w:sz w:val="120"/>
                <w:szCs w:val="120"/>
              </w:rPr>
              <w:t>S’opposer au mal</w:t>
            </w:r>
          </w:p>
          <w:p w14:paraId="5EFC1C69" w14:textId="77777777" w:rsidR="002C2A92" w:rsidRPr="002C2A92" w:rsidRDefault="002C2A92" w:rsidP="00025E3C">
            <w:pPr>
              <w:tabs>
                <w:tab w:val="left" w:pos="6756"/>
              </w:tabs>
              <w:ind w:right="-9038"/>
              <w:rPr>
                <w:sz w:val="120"/>
                <w:szCs w:val="120"/>
              </w:rPr>
            </w:pPr>
          </w:p>
        </w:tc>
      </w:tr>
      <w:tr w:rsidR="002C2A92" w:rsidRPr="002C2A92" w14:paraId="4FE207A0" w14:textId="77777777" w:rsidTr="00025E3C">
        <w:tc>
          <w:tcPr>
            <w:tcW w:w="14000" w:type="dxa"/>
          </w:tcPr>
          <w:p w14:paraId="4EF9C80F" w14:textId="77777777" w:rsidR="002C2A92" w:rsidRDefault="002C2A92" w:rsidP="000E109A">
            <w:pPr>
              <w:rPr>
                <w:sz w:val="120"/>
                <w:szCs w:val="120"/>
              </w:rPr>
            </w:pPr>
            <w:r w:rsidRPr="002C2A92">
              <w:rPr>
                <w:sz w:val="120"/>
                <w:szCs w:val="120"/>
              </w:rPr>
              <w:t>Etre empathique</w:t>
            </w:r>
          </w:p>
          <w:p w14:paraId="5F7CC016" w14:textId="77777777" w:rsidR="000E109A" w:rsidRPr="002C2A92" w:rsidRDefault="000E109A" w:rsidP="000E109A">
            <w:pPr>
              <w:rPr>
                <w:sz w:val="120"/>
                <w:szCs w:val="120"/>
              </w:rPr>
            </w:pPr>
          </w:p>
        </w:tc>
      </w:tr>
      <w:tr w:rsidR="002C2A92" w:rsidRPr="002C2A92" w14:paraId="1B256C36" w14:textId="77777777" w:rsidTr="00025E3C">
        <w:tc>
          <w:tcPr>
            <w:tcW w:w="14000" w:type="dxa"/>
          </w:tcPr>
          <w:p w14:paraId="2D4B53BA" w14:textId="77777777" w:rsidR="002C2A92" w:rsidRPr="002C2A92" w:rsidRDefault="002C2A92" w:rsidP="0007595E">
            <w:pPr>
              <w:rPr>
                <w:sz w:val="120"/>
                <w:szCs w:val="120"/>
              </w:rPr>
            </w:pPr>
            <w:r w:rsidRPr="002C2A92">
              <w:rPr>
                <w:sz w:val="120"/>
                <w:szCs w:val="120"/>
              </w:rPr>
              <w:lastRenderedPageBreak/>
              <w:t>Ecouter les sans voix, les victimes</w:t>
            </w:r>
          </w:p>
          <w:p w14:paraId="3DD7CECD" w14:textId="77777777" w:rsidR="002C2A92" w:rsidRPr="002C2A92" w:rsidRDefault="002C2A92" w:rsidP="0007595E">
            <w:pPr>
              <w:rPr>
                <w:sz w:val="120"/>
                <w:szCs w:val="120"/>
              </w:rPr>
            </w:pPr>
          </w:p>
        </w:tc>
      </w:tr>
      <w:tr w:rsidR="002C2A92" w:rsidRPr="002C2A92" w14:paraId="61826732" w14:textId="77777777" w:rsidTr="00025E3C">
        <w:tc>
          <w:tcPr>
            <w:tcW w:w="14000" w:type="dxa"/>
          </w:tcPr>
          <w:p w14:paraId="05B51003" w14:textId="77777777" w:rsidR="000E109A" w:rsidRDefault="000E109A" w:rsidP="0007595E">
            <w:pPr>
              <w:rPr>
                <w:sz w:val="120"/>
                <w:szCs w:val="120"/>
              </w:rPr>
            </w:pPr>
          </w:p>
          <w:p w14:paraId="0E340601" w14:textId="77777777" w:rsidR="002C2A92" w:rsidRPr="002C2A92" w:rsidRDefault="002C2A92" w:rsidP="0007595E">
            <w:pPr>
              <w:rPr>
                <w:sz w:val="120"/>
                <w:szCs w:val="120"/>
              </w:rPr>
            </w:pPr>
            <w:r w:rsidRPr="002C2A92">
              <w:rPr>
                <w:sz w:val="120"/>
                <w:szCs w:val="120"/>
              </w:rPr>
              <w:t>Trouver des exemples à suivre</w:t>
            </w:r>
          </w:p>
          <w:p w14:paraId="7CD70FB4" w14:textId="77777777" w:rsidR="002C2A92" w:rsidRPr="002C2A92" w:rsidRDefault="002C2A92" w:rsidP="0007595E">
            <w:pPr>
              <w:rPr>
                <w:sz w:val="120"/>
                <w:szCs w:val="120"/>
              </w:rPr>
            </w:pPr>
          </w:p>
        </w:tc>
      </w:tr>
      <w:tr w:rsidR="002C2A92" w:rsidRPr="002C2A92" w14:paraId="44A7F5DC" w14:textId="77777777" w:rsidTr="00025E3C">
        <w:tc>
          <w:tcPr>
            <w:tcW w:w="14000" w:type="dxa"/>
          </w:tcPr>
          <w:p w14:paraId="62BDDE46" w14:textId="77777777" w:rsidR="002C2A92" w:rsidRPr="002C2A92" w:rsidRDefault="002C2A92" w:rsidP="0007595E">
            <w:pPr>
              <w:rPr>
                <w:sz w:val="120"/>
                <w:szCs w:val="120"/>
              </w:rPr>
            </w:pPr>
            <w:r w:rsidRPr="002C2A92">
              <w:rPr>
                <w:sz w:val="120"/>
                <w:szCs w:val="120"/>
              </w:rPr>
              <w:lastRenderedPageBreak/>
              <w:t>Se fonder sur la dignité humaine : la capacité qu’a l’Homme de se surpasser</w:t>
            </w:r>
          </w:p>
          <w:p w14:paraId="29051FF6" w14:textId="77777777" w:rsidR="002C2A92" w:rsidRPr="002C2A92" w:rsidRDefault="002C2A92" w:rsidP="0007595E">
            <w:pPr>
              <w:rPr>
                <w:sz w:val="120"/>
                <w:szCs w:val="120"/>
              </w:rPr>
            </w:pPr>
          </w:p>
        </w:tc>
      </w:tr>
      <w:tr w:rsidR="002C2A92" w:rsidRPr="002C2A92" w14:paraId="5F535AF3" w14:textId="77777777" w:rsidTr="00025E3C">
        <w:tc>
          <w:tcPr>
            <w:tcW w:w="14000" w:type="dxa"/>
          </w:tcPr>
          <w:p w14:paraId="7A8FDC6C" w14:textId="77777777" w:rsidR="002C2A92" w:rsidRPr="002C2A92" w:rsidRDefault="002C2A92" w:rsidP="0007595E">
            <w:pPr>
              <w:rPr>
                <w:sz w:val="120"/>
                <w:szCs w:val="120"/>
              </w:rPr>
            </w:pPr>
            <w:r w:rsidRPr="002C2A92">
              <w:rPr>
                <w:sz w:val="120"/>
                <w:szCs w:val="120"/>
              </w:rPr>
              <w:t>S’indigner</w:t>
            </w:r>
          </w:p>
          <w:p w14:paraId="7C0823D3" w14:textId="77777777" w:rsidR="002C2A92" w:rsidRPr="002C2A92" w:rsidRDefault="002C2A92" w:rsidP="0007595E">
            <w:pPr>
              <w:rPr>
                <w:sz w:val="120"/>
                <w:szCs w:val="120"/>
              </w:rPr>
            </w:pPr>
          </w:p>
        </w:tc>
      </w:tr>
      <w:tr w:rsidR="002C2A92" w:rsidRPr="002C2A92" w14:paraId="23EDB88F" w14:textId="77777777" w:rsidTr="00025E3C">
        <w:tc>
          <w:tcPr>
            <w:tcW w:w="14000" w:type="dxa"/>
          </w:tcPr>
          <w:p w14:paraId="1BD4FB84" w14:textId="77777777" w:rsidR="002C2A92" w:rsidRPr="002C2A92" w:rsidRDefault="002C2A92" w:rsidP="0007595E">
            <w:pPr>
              <w:rPr>
                <w:sz w:val="120"/>
                <w:szCs w:val="120"/>
              </w:rPr>
            </w:pPr>
            <w:r w:rsidRPr="002C2A92">
              <w:rPr>
                <w:sz w:val="120"/>
                <w:szCs w:val="120"/>
              </w:rPr>
              <w:lastRenderedPageBreak/>
              <w:t>Refuser le désespoir</w:t>
            </w:r>
          </w:p>
          <w:p w14:paraId="54C1A542" w14:textId="77777777" w:rsidR="002C2A92" w:rsidRPr="002C2A92" w:rsidRDefault="002C2A92" w:rsidP="0007595E">
            <w:pPr>
              <w:rPr>
                <w:sz w:val="120"/>
                <w:szCs w:val="120"/>
              </w:rPr>
            </w:pPr>
          </w:p>
        </w:tc>
      </w:tr>
    </w:tbl>
    <w:p w14:paraId="71CE08C8" w14:textId="77777777" w:rsidR="002C2A92" w:rsidRDefault="002C2A92">
      <w:pPr>
        <w:rPr>
          <w:lang w:val="fr-FR"/>
        </w:rPr>
      </w:pPr>
    </w:p>
    <w:p w14:paraId="0833E1C3" w14:textId="77777777" w:rsidR="002C2A92" w:rsidRDefault="002C2A92">
      <w:pPr>
        <w:rPr>
          <w:lang w:val="fr-FR"/>
        </w:rPr>
      </w:pPr>
      <w:r>
        <w:rPr>
          <w:lang w:val="fr-FR"/>
        </w:rPr>
        <w:br w:type="page"/>
      </w:r>
    </w:p>
    <w:p w14:paraId="4968A81E" w14:textId="77777777" w:rsidR="002C2A92" w:rsidRDefault="002C2A92">
      <w:pPr>
        <w:rPr>
          <w:lang w:val="fr-FR"/>
        </w:rPr>
      </w:pPr>
    </w:p>
    <w:p w14:paraId="4F065C2B"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 xml:space="preserve">Tout ce que l'homme fut de grand et de sublime,    </w:t>
      </w:r>
    </w:p>
    <w:p w14:paraId="420AAC39"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Sa protestation, son chant et ses héros,</w:t>
      </w:r>
    </w:p>
    <w:p w14:paraId="2E7DCEF0"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Au-dessus de ce corps et contre ses bourreaux,</w:t>
      </w:r>
    </w:p>
    <w:p w14:paraId="2B78AAED"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lastRenderedPageBreak/>
        <w:t>A Grenade aujourd'hui surgit devant le crime,</w:t>
      </w:r>
    </w:p>
    <w:p w14:paraId="4F42027D"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Et cette bouche absente, et Lorca qui s'est tu,</w:t>
      </w:r>
    </w:p>
    <w:p w14:paraId="32665EB0"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Emplissant tout à coup l'univers de silence,</w:t>
      </w:r>
    </w:p>
    <w:p w14:paraId="1C4B4149"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lastRenderedPageBreak/>
        <w:t>Contre les violents tourne la violence,</w:t>
      </w:r>
    </w:p>
    <w:p w14:paraId="0E143B9B" w14:textId="77777777" w:rsidR="002C2A92" w:rsidRPr="002C2A92" w:rsidRDefault="002C2A92" w:rsidP="002C2A92">
      <w:pPr>
        <w:pStyle w:val="Pardeliste"/>
        <w:numPr>
          <w:ilvl w:val="0"/>
          <w:numId w:val="9"/>
        </w:numPr>
        <w:spacing w:line="504" w:lineRule="atLeast"/>
        <w:rPr>
          <w:rFonts w:ascii="Courier New" w:eastAsia="Times New Roman" w:hAnsi="Courier New" w:cs="Courier New"/>
          <w:sz w:val="100"/>
          <w:szCs w:val="100"/>
          <w:lang w:eastAsia="fr-BE"/>
        </w:rPr>
      </w:pPr>
      <w:r w:rsidRPr="002C2A92">
        <w:rPr>
          <w:rFonts w:ascii="Courier New" w:eastAsia="Times New Roman" w:hAnsi="Courier New" w:cs="Courier New"/>
          <w:sz w:val="100"/>
          <w:szCs w:val="100"/>
          <w:lang w:eastAsia="fr-BE"/>
        </w:rPr>
        <w:t>Dieu ! Le fracas que fait un poète qu'on tue !  </w:t>
      </w:r>
    </w:p>
    <w:p w14:paraId="393F519F" w14:textId="77777777" w:rsidR="002C2A92" w:rsidRDefault="002C2A92"/>
    <w:p w14:paraId="4D2B0FF6" w14:textId="77777777" w:rsidR="00187D41" w:rsidRDefault="00187D41">
      <w:r>
        <w:br w:type="page"/>
      </w:r>
    </w:p>
    <w:p w14:paraId="081029FC" w14:textId="77777777" w:rsidR="00187D41" w:rsidRDefault="00187D41"/>
    <w:p w14:paraId="6F276550" w14:textId="77777777" w:rsidR="00187D41" w:rsidRPr="00187D41" w:rsidRDefault="00187D41" w:rsidP="00187D41"/>
    <w:p w14:paraId="556693D0" w14:textId="77777777" w:rsidR="00187D41" w:rsidRDefault="00187D41" w:rsidP="00187D41"/>
    <w:p w14:paraId="5B41862D" w14:textId="77777777" w:rsidR="00187D41" w:rsidRPr="00187D41" w:rsidRDefault="00187D41" w:rsidP="00187D41">
      <w:pPr>
        <w:pStyle w:val="Pardeliste"/>
        <w:numPr>
          <w:ilvl w:val="0"/>
          <w:numId w:val="10"/>
        </w:numPr>
        <w:spacing w:line="504" w:lineRule="atLeast"/>
        <w:rPr>
          <w:rFonts w:ascii="Courier New" w:eastAsia="Times New Roman" w:hAnsi="Courier New" w:cs="Courier New"/>
          <w:sz w:val="100"/>
          <w:szCs w:val="100"/>
          <w:lang w:eastAsia="fr-BE"/>
        </w:rPr>
      </w:pPr>
      <w:r w:rsidRPr="00187D41">
        <w:rPr>
          <w:rFonts w:ascii="Courier New" w:eastAsia="Times New Roman" w:hAnsi="Courier New" w:cs="Courier New"/>
          <w:sz w:val="100"/>
          <w:szCs w:val="100"/>
          <w:lang w:eastAsia="fr-BE"/>
        </w:rPr>
        <w:t>Un jour pourtant, un jour viendra, couleur d'orange,</w:t>
      </w:r>
    </w:p>
    <w:p w14:paraId="7BC55099" w14:textId="77777777" w:rsidR="00187D41" w:rsidRPr="00187D41" w:rsidRDefault="00187D41" w:rsidP="00187D41">
      <w:pPr>
        <w:pStyle w:val="Pardeliste"/>
        <w:numPr>
          <w:ilvl w:val="0"/>
          <w:numId w:val="10"/>
        </w:numPr>
        <w:spacing w:line="504" w:lineRule="atLeast"/>
        <w:rPr>
          <w:rFonts w:ascii="Courier New" w:eastAsia="Times New Roman" w:hAnsi="Courier New" w:cs="Courier New"/>
          <w:sz w:val="100"/>
          <w:szCs w:val="100"/>
          <w:lang w:eastAsia="fr-BE"/>
        </w:rPr>
      </w:pPr>
      <w:r w:rsidRPr="00187D41">
        <w:rPr>
          <w:rFonts w:ascii="Courier New" w:eastAsia="Times New Roman" w:hAnsi="Courier New" w:cs="Courier New"/>
          <w:sz w:val="100"/>
          <w:szCs w:val="100"/>
          <w:lang w:eastAsia="fr-BE"/>
        </w:rPr>
        <w:t>Un jour de palmes, un jour de feuillages au front,</w:t>
      </w:r>
    </w:p>
    <w:p w14:paraId="5BB1FF22" w14:textId="77777777" w:rsidR="00187D41" w:rsidRPr="00187D41" w:rsidRDefault="00187D41" w:rsidP="00187D41">
      <w:pPr>
        <w:pStyle w:val="Pardeliste"/>
        <w:numPr>
          <w:ilvl w:val="0"/>
          <w:numId w:val="10"/>
        </w:numPr>
        <w:spacing w:line="504" w:lineRule="atLeast"/>
        <w:rPr>
          <w:rFonts w:ascii="Courier New" w:eastAsia="Times New Roman" w:hAnsi="Courier New" w:cs="Courier New"/>
          <w:sz w:val="100"/>
          <w:szCs w:val="100"/>
          <w:lang w:eastAsia="fr-BE"/>
        </w:rPr>
      </w:pPr>
      <w:r w:rsidRPr="00187D41">
        <w:rPr>
          <w:rFonts w:ascii="Courier New" w:eastAsia="Times New Roman" w:hAnsi="Courier New" w:cs="Courier New"/>
          <w:sz w:val="100"/>
          <w:szCs w:val="100"/>
          <w:lang w:eastAsia="fr-BE"/>
        </w:rPr>
        <w:lastRenderedPageBreak/>
        <w:t>Un jour d'épaules nues où les gens s'aimeront,</w:t>
      </w:r>
    </w:p>
    <w:p w14:paraId="56959770" w14:textId="77777777" w:rsidR="00187D41" w:rsidRPr="00187D41" w:rsidRDefault="00187D41" w:rsidP="00187D41">
      <w:pPr>
        <w:pStyle w:val="Pardeliste"/>
        <w:numPr>
          <w:ilvl w:val="0"/>
          <w:numId w:val="10"/>
        </w:numPr>
        <w:spacing w:line="504" w:lineRule="atLeast"/>
        <w:rPr>
          <w:rFonts w:ascii="Courier New" w:eastAsia="Times New Roman" w:hAnsi="Courier New" w:cs="Courier New"/>
          <w:sz w:val="100"/>
          <w:szCs w:val="100"/>
          <w:lang w:eastAsia="fr-BE"/>
        </w:rPr>
      </w:pPr>
      <w:r w:rsidRPr="00187D41">
        <w:rPr>
          <w:rFonts w:ascii="Courier New" w:eastAsia="Times New Roman" w:hAnsi="Courier New" w:cs="Courier New"/>
          <w:sz w:val="100"/>
          <w:szCs w:val="100"/>
          <w:lang w:eastAsia="fr-BE"/>
        </w:rPr>
        <w:t>Un jour comme un oiseau sur la plus haute branche.</w:t>
      </w:r>
    </w:p>
    <w:p w14:paraId="43DF8698" w14:textId="77777777" w:rsidR="00187D41" w:rsidRDefault="00187D41" w:rsidP="00187D41">
      <w:pPr>
        <w:tabs>
          <w:tab w:val="left" w:pos="1044"/>
        </w:tabs>
      </w:pPr>
    </w:p>
    <w:p w14:paraId="713B4610" w14:textId="77777777" w:rsidR="00187D41" w:rsidRPr="00187D41" w:rsidRDefault="00187D41" w:rsidP="00187D41">
      <w:pPr>
        <w:tabs>
          <w:tab w:val="left" w:pos="1044"/>
        </w:tabs>
        <w:rPr>
          <w:sz w:val="96"/>
          <w:szCs w:val="96"/>
        </w:rPr>
      </w:pPr>
    </w:p>
    <w:p w14:paraId="09FBD3A5" w14:textId="77777777" w:rsidR="00187D41" w:rsidRPr="00187D41" w:rsidRDefault="00187D41" w:rsidP="00187D41">
      <w:pPr>
        <w:tabs>
          <w:tab w:val="left" w:pos="6583"/>
        </w:tabs>
        <w:spacing w:after="0" w:line="504" w:lineRule="atLeast"/>
        <w:rPr>
          <w:rFonts w:ascii="Courier New" w:eastAsia="Times New Roman" w:hAnsi="Courier New" w:cs="Courier New"/>
          <w:sz w:val="96"/>
          <w:szCs w:val="96"/>
          <w:lang w:eastAsia="fr-BE"/>
        </w:rPr>
      </w:pPr>
    </w:p>
    <w:tbl>
      <w:tblPr>
        <w:tblStyle w:val="Grilledutableau"/>
        <w:tblW w:w="0" w:type="auto"/>
        <w:tblLook w:val="04A0" w:firstRow="1" w:lastRow="0" w:firstColumn="1" w:lastColumn="0" w:noHBand="0" w:noVBand="1"/>
      </w:tblPr>
      <w:tblGrid>
        <w:gridCol w:w="9212"/>
      </w:tblGrid>
      <w:tr w:rsidR="00187D41" w:rsidRPr="00187D41" w14:paraId="0898B9A5" w14:textId="77777777" w:rsidTr="0007595E">
        <w:tc>
          <w:tcPr>
            <w:tcW w:w="9212" w:type="dxa"/>
          </w:tcPr>
          <w:p w14:paraId="1CF30FED" w14:textId="77777777" w:rsidR="00187D41" w:rsidRPr="00187D41" w:rsidRDefault="00187D41" w:rsidP="0007595E">
            <w:pPr>
              <w:tabs>
                <w:tab w:val="left" w:pos="6583"/>
              </w:tabs>
              <w:spacing w:line="504" w:lineRule="atLeast"/>
              <w:rPr>
                <w:rFonts w:ascii="Courier New" w:eastAsia="Times New Roman" w:hAnsi="Courier New" w:cs="Courier New"/>
                <w:sz w:val="96"/>
                <w:szCs w:val="96"/>
                <w:lang w:eastAsia="fr-BE"/>
              </w:rPr>
            </w:pPr>
          </w:p>
          <w:p w14:paraId="33B6A64E"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lastRenderedPageBreak/>
              <w:t>Ah je désespérais de mes frères sauvages,</w:t>
            </w:r>
          </w:p>
          <w:p w14:paraId="0116C273"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Je voyais, je voyais l'avenir à </w:t>
            </w:r>
            <w:r w:rsidRPr="00187D41">
              <w:rPr>
                <w:rFonts w:ascii="Courier New" w:eastAsia="Times New Roman" w:hAnsi="Courier New" w:cs="Courier New"/>
                <w:sz w:val="96"/>
                <w:szCs w:val="96"/>
                <w:lang w:eastAsia="fr-BE"/>
              </w:rPr>
              <w:lastRenderedPageBreak/>
              <w:t>genoux,</w:t>
            </w:r>
          </w:p>
          <w:p w14:paraId="612E6D86"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La bête triomphante et la pierre sur nous,</w:t>
            </w:r>
          </w:p>
          <w:p w14:paraId="4D2C8CEA"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Et le feu des soldats </w:t>
            </w:r>
            <w:r w:rsidRPr="00187D41">
              <w:rPr>
                <w:rFonts w:ascii="Courier New" w:eastAsia="Times New Roman" w:hAnsi="Courier New" w:cs="Courier New"/>
                <w:sz w:val="96"/>
                <w:szCs w:val="96"/>
                <w:lang w:eastAsia="fr-BE"/>
              </w:rPr>
              <w:lastRenderedPageBreak/>
              <w:t xml:space="preserve">porté sur nos rivages, </w:t>
            </w:r>
          </w:p>
          <w:p w14:paraId="4126CD24" w14:textId="77777777" w:rsidR="00187D41" w:rsidRPr="00187D41" w:rsidRDefault="00187D41" w:rsidP="0007595E">
            <w:pPr>
              <w:tabs>
                <w:tab w:val="left" w:pos="6583"/>
              </w:tabs>
              <w:spacing w:line="504" w:lineRule="atLeast"/>
              <w:rPr>
                <w:rFonts w:ascii="Courier New" w:eastAsia="Times New Roman" w:hAnsi="Courier New" w:cs="Courier New"/>
                <w:sz w:val="96"/>
                <w:szCs w:val="96"/>
                <w:lang w:eastAsia="fr-BE"/>
              </w:rPr>
            </w:pPr>
          </w:p>
        </w:tc>
      </w:tr>
    </w:tbl>
    <w:p w14:paraId="6616A111" w14:textId="77777777" w:rsidR="00187D41" w:rsidRPr="00187D41" w:rsidRDefault="00187D41" w:rsidP="00187D41">
      <w:pPr>
        <w:spacing w:after="0" w:line="312" w:lineRule="auto"/>
        <w:rPr>
          <w:rFonts w:ascii="Courier New" w:eastAsia="Times New Roman" w:hAnsi="Courier New" w:cs="Courier New"/>
          <w:sz w:val="96"/>
          <w:szCs w:val="96"/>
          <w:lang w:eastAsia="fr-BE"/>
        </w:rPr>
      </w:pPr>
    </w:p>
    <w:p w14:paraId="0D2DF6E0" w14:textId="77777777" w:rsidR="00187D41" w:rsidRPr="00187D41" w:rsidRDefault="00187D41" w:rsidP="00187D41">
      <w:pPr>
        <w:tabs>
          <w:tab w:val="left" w:pos="6583"/>
        </w:tabs>
        <w:spacing w:after="0" w:line="504" w:lineRule="atLeast"/>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La mise en question de cette fatalité </w:t>
      </w:r>
    </w:p>
    <w:p w14:paraId="37649FDB" w14:textId="77777777" w:rsidR="00187D41" w:rsidRPr="00187D41" w:rsidRDefault="00187D41" w:rsidP="00187D41">
      <w:pPr>
        <w:spacing w:after="0" w:line="312" w:lineRule="auto"/>
        <w:rPr>
          <w:rFonts w:ascii="Courier New" w:eastAsia="Times New Roman" w:hAnsi="Courier New" w:cs="Courier New"/>
          <w:sz w:val="96"/>
          <w:szCs w:val="96"/>
          <w:lang w:eastAsia="fr-BE"/>
        </w:rPr>
      </w:pPr>
    </w:p>
    <w:tbl>
      <w:tblPr>
        <w:tblStyle w:val="Grilledutableau"/>
        <w:tblW w:w="0" w:type="auto"/>
        <w:tblLook w:val="04A0" w:firstRow="1" w:lastRow="0" w:firstColumn="1" w:lastColumn="0" w:noHBand="0" w:noVBand="1"/>
      </w:tblPr>
      <w:tblGrid>
        <w:gridCol w:w="11338"/>
      </w:tblGrid>
      <w:tr w:rsidR="00187D41" w:rsidRPr="00187D41" w14:paraId="664F87E3" w14:textId="77777777" w:rsidTr="0007595E">
        <w:tc>
          <w:tcPr>
            <w:tcW w:w="9212" w:type="dxa"/>
          </w:tcPr>
          <w:p w14:paraId="2A555C0B" w14:textId="77777777" w:rsidR="00187D41" w:rsidRPr="00187D41" w:rsidRDefault="00187D41" w:rsidP="0007595E">
            <w:pPr>
              <w:spacing w:line="312" w:lineRule="auto"/>
              <w:rPr>
                <w:rFonts w:ascii="Courier New" w:eastAsia="Times New Roman" w:hAnsi="Courier New" w:cs="Courier New"/>
                <w:sz w:val="96"/>
                <w:szCs w:val="96"/>
                <w:lang w:eastAsia="fr-BE"/>
              </w:rPr>
            </w:pPr>
          </w:p>
          <w:p w14:paraId="27B8D06A"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lastRenderedPageBreak/>
              <w:t xml:space="preserve">Quoi, toujours ce serait par atroce marché </w:t>
            </w:r>
          </w:p>
          <w:p w14:paraId="782031BF"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Un partage incessant que se font de la terre </w:t>
            </w:r>
          </w:p>
          <w:p w14:paraId="062151EB"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Entre eux ces </w:t>
            </w:r>
            <w:r w:rsidRPr="00187D41">
              <w:rPr>
                <w:rFonts w:ascii="Courier New" w:eastAsia="Times New Roman" w:hAnsi="Courier New" w:cs="Courier New"/>
                <w:sz w:val="96"/>
                <w:szCs w:val="96"/>
                <w:lang w:eastAsia="fr-BE"/>
              </w:rPr>
              <w:lastRenderedPageBreak/>
              <w:t xml:space="preserve">assassins que craignent les panthères, </w:t>
            </w:r>
          </w:p>
          <w:p w14:paraId="47505CA4" w14:textId="77777777" w:rsidR="00187D41" w:rsidRPr="00187D41" w:rsidRDefault="00187D41" w:rsidP="0007595E">
            <w:pPr>
              <w:pStyle w:val="Pardeliste"/>
              <w:numPr>
                <w:ilvl w:val="0"/>
                <w:numId w:val="2"/>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Et dont tremble un poignard quand leur main l'a touché ! </w:t>
            </w:r>
          </w:p>
          <w:p w14:paraId="70FEE939" w14:textId="77777777" w:rsidR="00187D41" w:rsidRPr="00187D41" w:rsidRDefault="00187D41" w:rsidP="0007595E">
            <w:pPr>
              <w:pStyle w:val="Pardeliste"/>
              <w:spacing w:line="312" w:lineRule="auto"/>
              <w:rPr>
                <w:rFonts w:ascii="Courier New" w:eastAsia="Times New Roman" w:hAnsi="Courier New" w:cs="Courier New"/>
                <w:sz w:val="96"/>
                <w:szCs w:val="96"/>
                <w:lang w:eastAsia="fr-BE"/>
              </w:rPr>
            </w:pPr>
          </w:p>
          <w:p w14:paraId="7E463440" w14:textId="77777777" w:rsidR="00187D41" w:rsidRPr="00187D41" w:rsidRDefault="00187D41" w:rsidP="0007595E">
            <w:pPr>
              <w:tabs>
                <w:tab w:val="left" w:pos="7089"/>
              </w:tabs>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ab/>
              <w:t>refrain</w:t>
            </w:r>
          </w:p>
        </w:tc>
      </w:tr>
    </w:tbl>
    <w:p w14:paraId="141D0D6C" w14:textId="77777777" w:rsidR="00187D41" w:rsidRPr="00187D41" w:rsidRDefault="00187D41" w:rsidP="00187D41">
      <w:pPr>
        <w:spacing w:after="0" w:line="312" w:lineRule="auto"/>
        <w:rPr>
          <w:rFonts w:ascii="Courier New" w:eastAsia="Times New Roman" w:hAnsi="Courier New" w:cs="Courier New"/>
          <w:sz w:val="96"/>
          <w:szCs w:val="96"/>
          <w:lang w:eastAsia="fr-BE"/>
        </w:rPr>
      </w:pPr>
    </w:p>
    <w:tbl>
      <w:tblPr>
        <w:tblStyle w:val="Grilledutableau"/>
        <w:tblW w:w="0" w:type="auto"/>
        <w:tblLook w:val="04A0" w:firstRow="1" w:lastRow="0" w:firstColumn="1" w:lastColumn="0" w:noHBand="0" w:noVBand="1"/>
      </w:tblPr>
      <w:tblGrid>
        <w:gridCol w:w="9212"/>
      </w:tblGrid>
      <w:tr w:rsidR="00187D41" w:rsidRPr="00187D41" w14:paraId="5EE0D0B3" w14:textId="77777777" w:rsidTr="0007595E">
        <w:tc>
          <w:tcPr>
            <w:tcW w:w="9212" w:type="dxa"/>
          </w:tcPr>
          <w:p w14:paraId="3998A8AC" w14:textId="77777777" w:rsidR="00187D41" w:rsidRPr="00187D41" w:rsidRDefault="00187D41" w:rsidP="0007595E">
            <w:pPr>
              <w:spacing w:line="312" w:lineRule="auto"/>
              <w:rPr>
                <w:rFonts w:ascii="Courier New" w:eastAsia="Times New Roman" w:hAnsi="Courier New" w:cs="Courier New"/>
                <w:sz w:val="96"/>
                <w:szCs w:val="96"/>
                <w:lang w:eastAsia="fr-BE"/>
              </w:rPr>
            </w:pPr>
          </w:p>
          <w:p w14:paraId="308BB06B"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Quoi, ce serait toujours la </w:t>
            </w:r>
            <w:r w:rsidRPr="00187D41">
              <w:rPr>
                <w:rFonts w:ascii="Courier New" w:eastAsia="Times New Roman" w:hAnsi="Courier New" w:cs="Courier New"/>
                <w:sz w:val="96"/>
                <w:szCs w:val="96"/>
                <w:lang w:eastAsia="fr-BE"/>
              </w:rPr>
              <w:lastRenderedPageBreak/>
              <w:t>guerre, la querelle,</w:t>
            </w:r>
          </w:p>
          <w:p w14:paraId="79FBBBDB"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Des manières de rois et des fronts prosternés,</w:t>
            </w:r>
          </w:p>
          <w:p w14:paraId="4962A93C"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lastRenderedPageBreak/>
              <w:t>.    Et l'enfant de la femme inutilement né,</w:t>
            </w:r>
          </w:p>
          <w:p w14:paraId="69033331"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Les blés </w:t>
            </w:r>
            <w:r w:rsidRPr="00187D41">
              <w:rPr>
                <w:rFonts w:ascii="Courier New" w:eastAsia="Times New Roman" w:hAnsi="Courier New" w:cs="Courier New"/>
                <w:sz w:val="96"/>
                <w:szCs w:val="96"/>
                <w:lang w:eastAsia="fr-BE"/>
              </w:rPr>
              <w:lastRenderedPageBreak/>
              <w:t xml:space="preserve">déchiquetés toujours des sauterelles, </w:t>
            </w:r>
          </w:p>
          <w:p w14:paraId="3ACFDB2F"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Quoi, les bagnes toujours, et la chair sous </w:t>
            </w:r>
            <w:r w:rsidRPr="00187D41">
              <w:rPr>
                <w:rFonts w:ascii="Courier New" w:eastAsia="Times New Roman" w:hAnsi="Courier New" w:cs="Courier New"/>
                <w:sz w:val="96"/>
                <w:szCs w:val="96"/>
                <w:lang w:eastAsia="fr-BE"/>
              </w:rPr>
              <w:lastRenderedPageBreak/>
              <w:t>la roue,</w:t>
            </w:r>
          </w:p>
          <w:p w14:paraId="531861A1"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Le massacre toujours justifié d'idoles, </w:t>
            </w:r>
          </w:p>
          <w:p w14:paraId="6966493C"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Aux </w:t>
            </w:r>
            <w:r w:rsidRPr="00187D41">
              <w:rPr>
                <w:rFonts w:ascii="Courier New" w:eastAsia="Times New Roman" w:hAnsi="Courier New" w:cs="Courier New"/>
                <w:sz w:val="96"/>
                <w:szCs w:val="96"/>
                <w:lang w:eastAsia="fr-BE"/>
              </w:rPr>
              <w:lastRenderedPageBreak/>
              <w:t xml:space="preserve">cadavres jeté ce manteau de paroles, </w:t>
            </w:r>
          </w:p>
          <w:p w14:paraId="14146448" w14:textId="77777777" w:rsidR="00187D41" w:rsidRPr="00187D41" w:rsidRDefault="00187D41" w:rsidP="0007595E">
            <w:pPr>
              <w:pStyle w:val="Pardeliste"/>
              <w:numPr>
                <w:ilvl w:val="0"/>
                <w:numId w:val="8"/>
              </w:numPr>
              <w:spacing w:line="312" w:lineRule="auto"/>
              <w:rPr>
                <w:rFonts w:ascii="Courier New" w:eastAsia="Times New Roman" w:hAnsi="Courier New" w:cs="Courier New"/>
                <w:sz w:val="96"/>
                <w:szCs w:val="96"/>
                <w:lang w:eastAsia="fr-BE"/>
              </w:rPr>
            </w:pPr>
            <w:r w:rsidRPr="00187D41">
              <w:rPr>
                <w:rFonts w:ascii="Courier New" w:eastAsia="Times New Roman" w:hAnsi="Courier New" w:cs="Courier New"/>
                <w:sz w:val="96"/>
                <w:szCs w:val="96"/>
                <w:lang w:eastAsia="fr-BE"/>
              </w:rPr>
              <w:t xml:space="preserve">.    Le bâillon pour la bouche et pour la main </w:t>
            </w:r>
            <w:r w:rsidRPr="00187D41">
              <w:rPr>
                <w:rFonts w:ascii="Courier New" w:eastAsia="Times New Roman" w:hAnsi="Courier New" w:cs="Courier New"/>
                <w:sz w:val="96"/>
                <w:szCs w:val="96"/>
                <w:lang w:eastAsia="fr-BE"/>
              </w:rPr>
              <w:lastRenderedPageBreak/>
              <w:t xml:space="preserve">le clou ! </w:t>
            </w:r>
          </w:p>
          <w:p w14:paraId="6D57DDB1" w14:textId="77777777" w:rsidR="00187D41" w:rsidRPr="00187D41" w:rsidRDefault="00187D41" w:rsidP="0007595E">
            <w:pPr>
              <w:spacing w:line="312" w:lineRule="auto"/>
              <w:rPr>
                <w:rFonts w:ascii="Courier New" w:eastAsia="Times New Roman" w:hAnsi="Courier New" w:cs="Courier New"/>
                <w:sz w:val="96"/>
                <w:szCs w:val="96"/>
                <w:lang w:eastAsia="fr-BE"/>
              </w:rPr>
            </w:pPr>
          </w:p>
        </w:tc>
      </w:tr>
    </w:tbl>
    <w:p w14:paraId="71B3578A" w14:textId="77777777" w:rsidR="00187D41" w:rsidRPr="00187D41" w:rsidRDefault="00187D41" w:rsidP="00187D41">
      <w:pPr>
        <w:spacing w:after="0" w:line="312" w:lineRule="auto"/>
        <w:rPr>
          <w:rFonts w:ascii="Courier New" w:eastAsia="Times New Roman" w:hAnsi="Courier New" w:cs="Courier New"/>
          <w:sz w:val="96"/>
          <w:szCs w:val="96"/>
          <w:lang w:eastAsia="fr-BE"/>
        </w:rPr>
      </w:pPr>
    </w:p>
    <w:p w14:paraId="08323449" w14:textId="77777777" w:rsidR="000E109A" w:rsidRDefault="000E109A">
      <w:r>
        <w:br w:type="page"/>
      </w:r>
    </w:p>
    <w:p w14:paraId="090C7E68" w14:textId="77777777" w:rsidR="00737458" w:rsidRDefault="00737458" w:rsidP="000E109A">
      <w:pPr>
        <w:shd w:val="clear" w:color="auto" w:fill="FFFFFF"/>
        <w:spacing w:after="0" w:line="328" w:lineRule="atLeast"/>
      </w:pPr>
    </w:p>
    <w:p w14:paraId="3F5A23DD" w14:textId="77777777" w:rsidR="00737458" w:rsidRDefault="00737458" w:rsidP="000E109A">
      <w:pPr>
        <w:shd w:val="clear" w:color="auto" w:fill="FFFFFF"/>
        <w:spacing w:after="0" w:line="328" w:lineRule="atLeast"/>
      </w:pPr>
      <w:r>
        <w:t>En bonus : pour l’exploitation d’une autre chanson de Ferrat : « </w:t>
      </w:r>
      <w:r w:rsidR="00982CA3">
        <w:t>Je ne chante pas pour passer le temps »</w:t>
      </w:r>
    </w:p>
    <w:p w14:paraId="001EA517" w14:textId="77777777" w:rsidR="00982CA3" w:rsidRDefault="00982CA3" w:rsidP="000E109A">
      <w:pPr>
        <w:shd w:val="clear" w:color="auto" w:fill="FFFFFF"/>
        <w:spacing w:after="0" w:line="328" w:lineRule="atLeast"/>
      </w:pPr>
    </w:p>
    <w:p w14:paraId="32B001A1" w14:textId="77777777" w:rsidR="000E109A" w:rsidRPr="00BF0838" w:rsidRDefault="00BB3FAA" w:rsidP="000E109A">
      <w:pPr>
        <w:shd w:val="clear" w:color="auto" w:fill="FFFFFF"/>
        <w:spacing w:after="0" w:line="328" w:lineRule="atLeast"/>
        <w:rPr>
          <w:rFonts w:ascii="Times New Roman" w:eastAsia="Times New Roman" w:hAnsi="Times New Roman" w:cs="Times New Roman"/>
          <w:color w:val="1B1B1B"/>
          <w:lang w:eastAsia="fr-BE"/>
        </w:rPr>
      </w:pPr>
      <w:hyperlink r:id="rId13" w:history="1">
        <w:r w:rsidR="000E109A" w:rsidRPr="00BF0838">
          <w:rPr>
            <w:rFonts w:ascii="Times New Roman" w:eastAsia="Times New Roman" w:hAnsi="Times New Roman" w:cs="Times New Roman"/>
            <w:b/>
            <w:bCs/>
            <w:color w:val="C08F47"/>
            <w:u w:val="single"/>
            <w:lang w:eastAsia="fr-BE"/>
          </w:rPr>
          <w:t>Poèmes, tome 1, 1913-1917</w:t>
        </w:r>
      </w:hyperlink>
      <w:r w:rsidR="000E109A" w:rsidRPr="00BF0838">
        <w:rPr>
          <w:rFonts w:ascii="Times New Roman" w:eastAsia="Times New Roman" w:hAnsi="Times New Roman" w:cs="Times New Roman"/>
          <w:color w:val="1B1B1B"/>
          <w:lang w:eastAsia="fr-BE"/>
        </w:rPr>
        <w:t> de </w:t>
      </w:r>
      <w:hyperlink r:id="rId14" w:history="1">
        <w:r w:rsidR="000E109A" w:rsidRPr="00BF0838">
          <w:rPr>
            <w:rFonts w:ascii="Times New Roman" w:eastAsia="Times New Roman" w:hAnsi="Times New Roman" w:cs="Times New Roman"/>
            <w:b/>
            <w:bCs/>
            <w:color w:val="FF8016"/>
            <w:u w:val="single"/>
            <w:lang w:eastAsia="fr-BE"/>
          </w:rPr>
          <w:t>Vladimir Maïakovski</w:t>
        </w:r>
      </w:hyperlink>
    </w:p>
    <w:p w14:paraId="253B3FA7" w14:textId="77777777" w:rsidR="000E109A" w:rsidRDefault="000E109A" w:rsidP="000E109A">
      <w:pPr>
        <w:shd w:val="clear" w:color="auto" w:fill="FFFFFF"/>
        <w:spacing w:after="0" w:line="328" w:lineRule="atLeast"/>
        <w:rPr>
          <w:rFonts w:ascii="Times New Roman" w:eastAsia="Times New Roman" w:hAnsi="Times New Roman" w:cs="Times New Roman"/>
          <w:color w:val="1B1B1B"/>
          <w:lang w:eastAsia="fr-BE"/>
        </w:rPr>
      </w:pPr>
      <w:r w:rsidRPr="00BF0838">
        <w:rPr>
          <w:rFonts w:ascii="Times New Roman" w:eastAsia="Times New Roman" w:hAnsi="Times New Roman" w:cs="Times New Roman"/>
          <w:color w:val="1B1B1B"/>
          <w:lang w:eastAsia="fr-BE"/>
        </w:rPr>
        <w:t>Avant, je pensais</w:t>
      </w:r>
      <w:r w:rsidRPr="00BF0838">
        <w:rPr>
          <w:rFonts w:ascii="Times New Roman" w:eastAsia="Times New Roman" w:hAnsi="Times New Roman" w:cs="Times New Roman"/>
          <w:color w:val="1B1B1B"/>
          <w:lang w:eastAsia="fr-BE"/>
        </w:rPr>
        <w:br/>
        <w:t>que les livres se faisaient comme ça :</w:t>
      </w:r>
      <w:r w:rsidRPr="00BF0838">
        <w:rPr>
          <w:rFonts w:ascii="Times New Roman" w:eastAsia="Times New Roman" w:hAnsi="Times New Roman" w:cs="Times New Roman"/>
          <w:color w:val="1B1B1B"/>
          <w:lang w:eastAsia="fr-BE"/>
        </w:rPr>
        <w:br/>
        <w:t>un poète arrivait,</w:t>
      </w:r>
      <w:r w:rsidRPr="00BF0838">
        <w:rPr>
          <w:rFonts w:ascii="Times New Roman" w:eastAsia="Times New Roman" w:hAnsi="Times New Roman" w:cs="Times New Roman"/>
          <w:color w:val="1B1B1B"/>
          <w:lang w:eastAsia="fr-BE"/>
        </w:rPr>
        <w:br/>
        <w:t>desserrait légèrement les lèvres,</w:t>
      </w:r>
      <w:r w:rsidRPr="00BF0838">
        <w:rPr>
          <w:rFonts w:ascii="Times New Roman" w:eastAsia="Times New Roman" w:hAnsi="Times New Roman" w:cs="Times New Roman"/>
          <w:color w:val="1B1B1B"/>
          <w:lang w:eastAsia="fr-BE"/>
        </w:rPr>
        <w:br/>
        <w:t>et de suite le benêt inspiré se mettait à chanter.</w:t>
      </w:r>
      <w:r w:rsidRPr="00BF0838">
        <w:rPr>
          <w:rFonts w:ascii="Times New Roman" w:eastAsia="Times New Roman" w:hAnsi="Times New Roman" w:cs="Times New Roman"/>
          <w:color w:val="1B1B1B"/>
          <w:lang w:eastAsia="fr-BE"/>
        </w:rPr>
        <w:br/>
        <w:t>Et ça y était !</w:t>
      </w:r>
      <w:r w:rsidRPr="00BF0838">
        <w:rPr>
          <w:rFonts w:ascii="Times New Roman" w:eastAsia="Times New Roman" w:hAnsi="Times New Roman" w:cs="Times New Roman"/>
          <w:color w:val="1B1B1B"/>
          <w:lang w:eastAsia="fr-BE"/>
        </w:rPr>
        <w:br/>
      </w:r>
      <w:r w:rsidRPr="00BF0838">
        <w:rPr>
          <w:rFonts w:ascii="Times New Roman" w:eastAsia="Times New Roman" w:hAnsi="Times New Roman" w:cs="Times New Roman"/>
          <w:color w:val="1B1B1B"/>
          <w:lang w:eastAsia="fr-BE"/>
        </w:rPr>
        <w:br/>
        <w:t>En fait,</w:t>
      </w:r>
      <w:r w:rsidRPr="00BF0838">
        <w:rPr>
          <w:rFonts w:ascii="Times New Roman" w:eastAsia="Times New Roman" w:hAnsi="Times New Roman" w:cs="Times New Roman"/>
          <w:color w:val="1B1B1B"/>
          <w:lang w:eastAsia="fr-BE"/>
        </w:rPr>
        <w:br/>
        <w:t>avant que le chant vous vienne,</w:t>
      </w:r>
      <w:r w:rsidRPr="00BF0838">
        <w:rPr>
          <w:rFonts w:ascii="Times New Roman" w:eastAsia="Times New Roman" w:hAnsi="Times New Roman" w:cs="Times New Roman"/>
          <w:color w:val="1B1B1B"/>
          <w:lang w:eastAsia="fr-BE"/>
        </w:rPr>
        <w:br/>
        <w:t>il faut longtemps déambuler, couvrir ses pieds d'ampoules en </w:t>
      </w:r>
      <w:r w:rsidRPr="00BF0838">
        <w:rPr>
          <w:rFonts w:ascii="Times New Roman" w:eastAsia="Times New Roman" w:hAnsi="Times New Roman" w:cs="Times New Roman"/>
          <w:color w:val="1B1B1B"/>
          <w:lang w:eastAsia="fr-BE"/>
        </w:rPr>
        <w:br/>
        <w:t>allées et venues,</w:t>
      </w:r>
      <w:r w:rsidRPr="00BF0838">
        <w:rPr>
          <w:rFonts w:ascii="Times New Roman" w:eastAsia="Times New Roman" w:hAnsi="Times New Roman" w:cs="Times New Roman"/>
          <w:color w:val="1B1B1B"/>
          <w:lang w:eastAsia="fr-BE"/>
        </w:rPr>
        <w:br/>
        <w:t>tandis que dans la vase du cœur doucement barbote</w:t>
      </w:r>
      <w:r w:rsidRPr="00BF0838">
        <w:rPr>
          <w:rFonts w:ascii="Times New Roman" w:eastAsia="Times New Roman" w:hAnsi="Times New Roman" w:cs="Times New Roman"/>
          <w:color w:val="1B1B1B"/>
          <w:lang w:eastAsia="fr-BE"/>
        </w:rPr>
        <w:br/>
        <w:t>la sotte sardine de l'imagination.</w:t>
      </w:r>
      <w:r w:rsidRPr="00BF0838">
        <w:rPr>
          <w:rFonts w:ascii="Times New Roman" w:eastAsia="Times New Roman" w:hAnsi="Times New Roman" w:cs="Times New Roman"/>
          <w:color w:val="1B1B1B"/>
          <w:lang w:eastAsia="fr-BE"/>
        </w:rPr>
        <w:br/>
        <w:t>Pendant qu'on fait bouillir, en grinçant de la rime</w:t>
      </w:r>
      <w:r w:rsidRPr="00BF0838">
        <w:rPr>
          <w:rFonts w:ascii="Times New Roman" w:eastAsia="Times New Roman" w:hAnsi="Times New Roman" w:cs="Times New Roman"/>
          <w:color w:val="1B1B1B"/>
          <w:lang w:eastAsia="fr-BE"/>
        </w:rPr>
        <w:br/>
        <w:t>une sorte de brouet d'amours et de rossignols,</w:t>
      </w:r>
      <w:r w:rsidRPr="00BF0838">
        <w:rPr>
          <w:rFonts w:ascii="Times New Roman" w:eastAsia="Times New Roman" w:hAnsi="Times New Roman" w:cs="Times New Roman"/>
          <w:color w:val="1B1B1B"/>
          <w:lang w:eastAsia="fr-BE"/>
        </w:rPr>
        <w:br/>
        <w:t>la rue se tord, privée de langue :</w:t>
      </w:r>
      <w:r w:rsidRPr="00BF0838">
        <w:rPr>
          <w:rFonts w:ascii="Times New Roman" w:eastAsia="Times New Roman" w:hAnsi="Times New Roman" w:cs="Times New Roman"/>
          <w:color w:val="1B1B1B"/>
          <w:lang w:eastAsia="fr-BE"/>
        </w:rPr>
        <w:br/>
        <w:t>elle n'a rien pour crier ni parler.</w:t>
      </w:r>
    </w:p>
    <w:p w14:paraId="6D05BA70" w14:textId="77777777" w:rsidR="00982CA3" w:rsidRPr="00BF0838" w:rsidRDefault="00982CA3" w:rsidP="000E109A">
      <w:pPr>
        <w:shd w:val="clear" w:color="auto" w:fill="FFFFFF"/>
        <w:spacing w:after="0" w:line="328" w:lineRule="atLeast"/>
        <w:rPr>
          <w:rFonts w:ascii="Times New Roman" w:eastAsia="Times New Roman" w:hAnsi="Times New Roman" w:cs="Times New Roman"/>
          <w:color w:val="1B1B1B"/>
          <w:lang w:eastAsia="fr-BE"/>
        </w:rPr>
      </w:pPr>
    </w:p>
    <w:p w14:paraId="0FCE538D" w14:textId="77777777" w:rsidR="00982CA3" w:rsidRPr="00982CA3" w:rsidRDefault="00982CA3" w:rsidP="00982CA3">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w:t>
      </w:r>
      <w:r w:rsidRPr="00982CA3">
        <w:rPr>
          <w:rFonts w:ascii="Times New Roman" w:eastAsia="Times New Roman" w:hAnsi="Times New Roman" w:cs="Times New Roman"/>
          <w:sz w:val="24"/>
          <w:szCs w:val="24"/>
          <w:lang w:eastAsia="fr-BE"/>
        </w:rPr>
        <w:t>Il se peut que je vous déplaise en peignant</w:t>
      </w:r>
      <w:r w:rsidR="00D67F5F">
        <w:rPr>
          <w:rFonts w:ascii="Times New Roman" w:eastAsia="Times New Roman" w:hAnsi="Times New Roman" w:cs="Times New Roman"/>
          <w:sz w:val="24"/>
          <w:szCs w:val="24"/>
          <w:lang w:eastAsia="fr-BE"/>
        </w:rPr>
        <w:t xml:space="preserve"> la réalité</w:t>
      </w:r>
      <w:r w:rsidRPr="00982CA3">
        <w:rPr>
          <w:rFonts w:ascii="Times New Roman" w:eastAsia="Times New Roman" w:hAnsi="Times New Roman" w:cs="Times New Roman"/>
          <w:sz w:val="24"/>
          <w:szCs w:val="24"/>
          <w:lang w:eastAsia="fr-BE"/>
        </w:rPr>
        <w:t xml:space="preserve"> mais si j'en prends trop </w:t>
      </w:r>
      <w:r w:rsidR="00D67F5F">
        <w:rPr>
          <w:rFonts w:ascii="Times New Roman" w:eastAsia="Times New Roman" w:hAnsi="Times New Roman" w:cs="Times New Roman"/>
          <w:sz w:val="24"/>
          <w:szCs w:val="24"/>
          <w:lang w:eastAsia="fr-BE"/>
        </w:rPr>
        <w:t>à</w:t>
      </w:r>
      <w:r w:rsidRPr="00982CA3">
        <w:rPr>
          <w:rFonts w:ascii="Times New Roman" w:eastAsia="Times New Roman" w:hAnsi="Times New Roman" w:cs="Times New Roman"/>
          <w:sz w:val="24"/>
          <w:szCs w:val="24"/>
          <w:lang w:eastAsia="fr-BE"/>
        </w:rPr>
        <w:t xml:space="preserve"> mon aise je n'ai pas à m'en excuser le monde ouvert à ma fenêtre que je referme ou non l'auvent s'il continue de m'apparaître comment puis-je faire autrement Je ne chante pas pour passer le temps Le monde ouvert à ma fenêtre comme à l'eau claire le torrent comme au ventre l'enfant à naître et neige la fleur au printemps le monde ouvert à ma fenêtre avec sa dulie ses horreurs avec ses armes et ses reîtres avec son bruit et sa fureur Je ne chante pas pour passer le temps Mon Dieu mon Dieu tout assumer l'odeur du pain et de la rose le poids de ta main qui se pose comme un témoin du mal d' aimer le cri qui gonfle la poitrine de Lorca à </w:t>
      </w:r>
      <w:r w:rsidRPr="00982CA3">
        <w:rPr>
          <w:rFonts w:ascii="Times New Roman" w:eastAsia="Times New Roman" w:hAnsi="Times New Roman" w:cs="Times New Roman"/>
          <w:b/>
          <w:sz w:val="24"/>
          <w:szCs w:val="24"/>
          <w:lang w:eastAsia="fr-BE"/>
        </w:rPr>
        <w:t>Maiakowski</w:t>
      </w:r>
      <w:r w:rsidRPr="00982CA3">
        <w:rPr>
          <w:rFonts w:ascii="Times New Roman" w:eastAsia="Times New Roman" w:hAnsi="Times New Roman" w:cs="Times New Roman"/>
          <w:sz w:val="24"/>
          <w:szCs w:val="24"/>
          <w:lang w:eastAsia="fr-BE"/>
        </w:rPr>
        <w:t xml:space="preserve"> des </w:t>
      </w:r>
      <w:r w:rsidR="00D67F5F" w:rsidRPr="00982CA3">
        <w:rPr>
          <w:rFonts w:ascii="Times New Roman" w:eastAsia="Times New Roman" w:hAnsi="Times New Roman" w:cs="Times New Roman"/>
          <w:sz w:val="24"/>
          <w:szCs w:val="24"/>
          <w:lang w:eastAsia="fr-BE"/>
        </w:rPr>
        <w:t>Poètes</w:t>
      </w:r>
      <w:r w:rsidRPr="00982CA3">
        <w:rPr>
          <w:rFonts w:ascii="Times New Roman" w:eastAsia="Times New Roman" w:hAnsi="Times New Roman" w:cs="Times New Roman"/>
          <w:sz w:val="24"/>
          <w:szCs w:val="24"/>
          <w:lang w:eastAsia="fr-BE"/>
        </w:rPr>
        <w:t xml:space="preserve"> qu'on assassine ou qui se tuent pourquoi pour qui Je ne chante pas pour passer le temps Le monde ouvert à ma fenêtre et que je brise ou non la glace s'il continue de mon apparaître que voulez-vous donc que j'y fasse mon </w:t>
      </w:r>
      <w:r w:rsidR="00D67F5F" w:rsidRPr="00982CA3">
        <w:rPr>
          <w:rFonts w:ascii="Times New Roman" w:eastAsia="Times New Roman" w:hAnsi="Times New Roman" w:cs="Times New Roman"/>
          <w:sz w:val="24"/>
          <w:szCs w:val="24"/>
          <w:lang w:eastAsia="fr-BE"/>
        </w:rPr>
        <w:t>cœur</w:t>
      </w:r>
      <w:r w:rsidRPr="00982CA3">
        <w:rPr>
          <w:rFonts w:ascii="Times New Roman" w:eastAsia="Times New Roman" w:hAnsi="Times New Roman" w:cs="Times New Roman"/>
          <w:sz w:val="24"/>
          <w:szCs w:val="24"/>
          <w:lang w:eastAsia="fr-BE"/>
        </w:rPr>
        <w:t xml:space="preserve"> mon </w:t>
      </w:r>
      <w:r w:rsidR="00D67F5F" w:rsidRPr="00982CA3">
        <w:rPr>
          <w:rFonts w:ascii="Times New Roman" w:eastAsia="Times New Roman" w:hAnsi="Times New Roman" w:cs="Times New Roman"/>
          <w:sz w:val="24"/>
          <w:szCs w:val="24"/>
          <w:lang w:eastAsia="fr-BE"/>
        </w:rPr>
        <w:t>cœur</w:t>
      </w:r>
      <w:r w:rsidRPr="00982CA3">
        <w:rPr>
          <w:rFonts w:ascii="Times New Roman" w:eastAsia="Times New Roman" w:hAnsi="Times New Roman" w:cs="Times New Roman"/>
          <w:sz w:val="24"/>
          <w:szCs w:val="24"/>
          <w:lang w:eastAsia="fr-BE"/>
        </w:rPr>
        <w:t xml:space="preserve"> si tu t'arrêtes comme un piano qu'on désaccorde qu'il me reste une seule corde et qu' à la fin mon chant répète Je ne chante pas pour passer le temps</w:t>
      </w:r>
      <w:r>
        <w:rPr>
          <w:rFonts w:ascii="Times New Roman" w:eastAsia="Times New Roman" w:hAnsi="Times New Roman" w:cs="Times New Roman"/>
          <w:sz w:val="24"/>
          <w:szCs w:val="24"/>
          <w:lang w:eastAsia="fr-BE"/>
        </w:rPr>
        <w:t>)</w:t>
      </w:r>
    </w:p>
    <w:p w14:paraId="7967FB3F" w14:textId="77777777" w:rsidR="00187D41" w:rsidRDefault="00187D41" w:rsidP="00187D41">
      <w:pPr>
        <w:tabs>
          <w:tab w:val="left" w:pos="1044"/>
        </w:tabs>
      </w:pPr>
    </w:p>
    <w:p w14:paraId="251E947A" w14:textId="77777777" w:rsidR="00982CA3" w:rsidRPr="00187D41" w:rsidRDefault="00982CA3" w:rsidP="00187D41">
      <w:pPr>
        <w:tabs>
          <w:tab w:val="left" w:pos="1044"/>
        </w:tabs>
      </w:pPr>
      <w:bookmarkStart w:id="0" w:name="_GoBack"/>
      <w:bookmarkEnd w:id="0"/>
    </w:p>
    <w:sectPr w:rsidR="00982CA3" w:rsidRPr="00187D41" w:rsidSect="00982CA3">
      <w:pgSz w:w="16838" w:h="11906" w:orient="landscape"/>
      <w:pgMar w:top="851" w:right="425"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64359" w14:textId="77777777" w:rsidR="00BB3FAA" w:rsidRDefault="00BB3FAA" w:rsidP="00B262C8">
      <w:pPr>
        <w:spacing w:after="0" w:line="240" w:lineRule="auto"/>
      </w:pPr>
      <w:r>
        <w:separator/>
      </w:r>
    </w:p>
  </w:endnote>
  <w:endnote w:type="continuationSeparator" w:id="0">
    <w:p w14:paraId="09B2A246" w14:textId="77777777" w:rsidR="00BB3FAA" w:rsidRDefault="00BB3FAA" w:rsidP="00B2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Roboto Slab">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8B1E4" w14:textId="77777777" w:rsidR="00BB3FAA" w:rsidRDefault="00BB3FAA" w:rsidP="00B262C8">
      <w:pPr>
        <w:spacing w:after="0" w:line="240" w:lineRule="auto"/>
      </w:pPr>
      <w:r>
        <w:separator/>
      </w:r>
    </w:p>
  </w:footnote>
  <w:footnote w:type="continuationSeparator" w:id="0">
    <w:p w14:paraId="66CDCD17" w14:textId="77777777" w:rsidR="00BB3FAA" w:rsidRDefault="00BB3FAA" w:rsidP="00B262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494"/>
    <w:multiLevelType w:val="hybridMultilevel"/>
    <w:tmpl w:val="60EE1596"/>
    <w:lvl w:ilvl="0" w:tplc="DAF0BA1C">
      <w:start w:val="2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31B6025"/>
    <w:multiLevelType w:val="hybridMultilevel"/>
    <w:tmpl w:val="8C844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2B375B"/>
    <w:multiLevelType w:val="hybridMultilevel"/>
    <w:tmpl w:val="98BAA3B6"/>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E8643F2"/>
    <w:multiLevelType w:val="hybridMultilevel"/>
    <w:tmpl w:val="415CFAA6"/>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C3F2ED0"/>
    <w:multiLevelType w:val="hybridMultilevel"/>
    <w:tmpl w:val="0B6ECE1C"/>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2952E73"/>
    <w:multiLevelType w:val="hybridMultilevel"/>
    <w:tmpl w:val="3F32BB9E"/>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0111CF7"/>
    <w:multiLevelType w:val="hybridMultilevel"/>
    <w:tmpl w:val="B95CB434"/>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43C7FFC"/>
    <w:multiLevelType w:val="hybridMultilevel"/>
    <w:tmpl w:val="6DDE7A0C"/>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8">
    <w:nsid w:val="49837037"/>
    <w:multiLevelType w:val="hybridMultilevel"/>
    <w:tmpl w:val="7CA68F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7F5998"/>
    <w:multiLevelType w:val="hybridMultilevel"/>
    <w:tmpl w:val="415CFAA6"/>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53F231B"/>
    <w:multiLevelType w:val="hybridMultilevel"/>
    <w:tmpl w:val="0256E838"/>
    <w:lvl w:ilvl="0" w:tplc="D18A3B8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6622403"/>
    <w:multiLevelType w:val="hybridMultilevel"/>
    <w:tmpl w:val="90EAEEC4"/>
    <w:lvl w:ilvl="0" w:tplc="080C0001">
      <w:start w:val="1"/>
      <w:numFmt w:val="bullet"/>
      <w:lvlText w:val=""/>
      <w:lvlJc w:val="left"/>
      <w:pPr>
        <w:ind w:left="1163" w:hanging="360"/>
      </w:pPr>
      <w:rPr>
        <w:rFonts w:ascii="Symbol" w:hAnsi="Symbol" w:hint="default"/>
      </w:rPr>
    </w:lvl>
    <w:lvl w:ilvl="1" w:tplc="080C0003">
      <w:start w:val="1"/>
      <w:numFmt w:val="bullet"/>
      <w:lvlText w:val="o"/>
      <w:lvlJc w:val="left"/>
      <w:pPr>
        <w:ind w:left="1883" w:hanging="360"/>
      </w:pPr>
      <w:rPr>
        <w:rFonts w:ascii="Courier New" w:hAnsi="Courier New" w:cs="Courier New" w:hint="default"/>
      </w:rPr>
    </w:lvl>
    <w:lvl w:ilvl="2" w:tplc="080C0005" w:tentative="1">
      <w:start w:val="1"/>
      <w:numFmt w:val="bullet"/>
      <w:lvlText w:val=""/>
      <w:lvlJc w:val="left"/>
      <w:pPr>
        <w:ind w:left="2603" w:hanging="360"/>
      </w:pPr>
      <w:rPr>
        <w:rFonts w:ascii="Wingdings" w:hAnsi="Wingdings" w:hint="default"/>
      </w:rPr>
    </w:lvl>
    <w:lvl w:ilvl="3" w:tplc="080C0001" w:tentative="1">
      <w:start w:val="1"/>
      <w:numFmt w:val="bullet"/>
      <w:lvlText w:val=""/>
      <w:lvlJc w:val="left"/>
      <w:pPr>
        <w:ind w:left="3323" w:hanging="360"/>
      </w:pPr>
      <w:rPr>
        <w:rFonts w:ascii="Symbol" w:hAnsi="Symbol" w:hint="default"/>
      </w:rPr>
    </w:lvl>
    <w:lvl w:ilvl="4" w:tplc="080C0003" w:tentative="1">
      <w:start w:val="1"/>
      <w:numFmt w:val="bullet"/>
      <w:lvlText w:val="o"/>
      <w:lvlJc w:val="left"/>
      <w:pPr>
        <w:ind w:left="4043" w:hanging="360"/>
      </w:pPr>
      <w:rPr>
        <w:rFonts w:ascii="Courier New" w:hAnsi="Courier New" w:cs="Courier New" w:hint="default"/>
      </w:rPr>
    </w:lvl>
    <w:lvl w:ilvl="5" w:tplc="080C0005" w:tentative="1">
      <w:start w:val="1"/>
      <w:numFmt w:val="bullet"/>
      <w:lvlText w:val=""/>
      <w:lvlJc w:val="left"/>
      <w:pPr>
        <w:ind w:left="4763" w:hanging="360"/>
      </w:pPr>
      <w:rPr>
        <w:rFonts w:ascii="Wingdings" w:hAnsi="Wingdings" w:hint="default"/>
      </w:rPr>
    </w:lvl>
    <w:lvl w:ilvl="6" w:tplc="080C0001" w:tentative="1">
      <w:start w:val="1"/>
      <w:numFmt w:val="bullet"/>
      <w:lvlText w:val=""/>
      <w:lvlJc w:val="left"/>
      <w:pPr>
        <w:ind w:left="5483" w:hanging="360"/>
      </w:pPr>
      <w:rPr>
        <w:rFonts w:ascii="Symbol" w:hAnsi="Symbol" w:hint="default"/>
      </w:rPr>
    </w:lvl>
    <w:lvl w:ilvl="7" w:tplc="080C0003" w:tentative="1">
      <w:start w:val="1"/>
      <w:numFmt w:val="bullet"/>
      <w:lvlText w:val="o"/>
      <w:lvlJc w:val="left"/>
      <w:pPr>
        <w:ind w:left="6203" w:hanging="360"/>
      </w:pPr>
      <w:rPr>
        <w:rFonts w:ascii="Courier New" w:hAnsi="Courier New" w:cs="Courier New" w:hint="default"/>
      </w:rPr>
    </w:lvl>
    <w:lvl w:ilvl="8" w:tplc="080C0005" w:tentative="1">
      <w:start w:val="1"/>
      <w:numFmt w:val="bullet"/>
      <w:lvlText w:val=""/>
      <w:lvlJc w:val="left"/>
      <w:pPr>
        <w:ind w:left="6923" w:hanging="360"/>
      </w:pPr>
      <w:rPr>
        <w:rFonts w:ascii="Wingdings" w:hAnsi="Wingdings" w:hint="default"/>
      </w:rPr>
    </w:lvl>
  </w:abstractNum>
  <w:abstractNum w:abstractNumId="12">
    <w:nsid w:val="6102588F"/>
    <w:multiLevelType w:val="hybridMultilevel"/>
    <w:tmpl w:val="12F22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14F3B63"/>
    <w:multiLevelType w:val="hybridMultilevel"/>
    <w:tmpl w:val="415CFAA6"/>
    <w:lvl w:ilvl="0" w:tplc="D18A3B88">
      <w:start w:val="1"/>
      <w:numFmt w:val="decimal"/>
      <w:lvlText w:val="%1."/>
      <w:lvlJc w:val="left"/>
      <w:pPr>
        <w:ind w:left="928" w:hanging="360"/>
      </w:pPr>
      <w:rPr>
        <w:b/>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4">
    <w:nsid w:val="721032D4"/>
    <w:multiLevelType w:val="hybridMultilevel"/>
    <w:tmpl w:val="5A6E8BF4"/>
    <w:lvl w:ilvl="0" w:tplc="080C0001">
      <w:start w:val="1"/>
      <w:numFmt w:val="bullet"/>
      <w:lvlText w:val=""/>
      <w:lvlJc w:val="left"/>
      <w:pPr>
        <w:ind w:left="6480" w:hanging="360"/>
      </w:pPr>
      <w:rPr>
        <w:rFonts w:ascii="Symbol" w:hAnsi="Symbol" w:hint="default"/>
      </w:rPr>
    </w:lvl>
    <w:lvl w:ilvl="1" w:tplc="080C0003" w:tentative="1">
      <w:start w:val="1"/>
      <w:numFmt w:val="bullet"/>
      <w:lvlText w:val="o"/>
      <w:lvlJc w:val="left"/>
      <w:pPr>
        <w:ind w:left="7200" w:hanging="360"/>
      </w:pPr>
      <w:rPr>
        <w:rFonts w:ascii="Courier New" w:hAnsi="Courier New" w:cs="Courier New" w:hint="default"/>
      </w:rPr>
    </w:lvl>
    <w:lvl w:ilvl="2" w:tplc="080C0005" w:tentative="1">
      <w:start w:val="1"/>
      <w:numFmt w:val="bullet"/>
      <w:lvlText w:val=""/>
      <w:lvlJc w:val="left"/>
      <w:pPr>
        <w:ind w:left="7920" w:hanging="360"/>
      </w:pPr>
      <w:rPr>
        <w:rFonts w:ascii="Wingdings" w:hAnsi="Wingdings" w:hint="default"/>
      </w:rPr>
    </w:lvl>
    <w:lvl w:ilvl="3" w:tplc="080C0001" w:tentative="1">
      <w:start w:val="1"/>
      <w:numFmt w:val="bullet"/>
      <w:lvlText w:val=""/>
      <w:lvlJc w:val="left"/>
      <w:pPr>
        <w:ind w:left="8640" w:hanging="360"/>
      </w:pPr>
      <w:rPr>
        <w:rFonts w:ascii="Symbol" w:hAnsi="Symbol" w:hint="default"/>
      </w:rPr>
    </w:lvl>
    <w:lvl w:ilvl="4" w:tplc="080C0003" w:tentative="1">
      <w:start w:val="1"/>
      <w:numFmt w:val="bullet"/>
      <w:lvlText w:val="o"/>
      <w:lvlJc w:val="left"/>
      <w:pPr>
        <w:ind w:left="9360" w:hanging="360"/>
      </w:pPr>
      <w:rPr>
        <w:rFonts w:ascii="Courier New" w:hAnsi="Courier New" w:cs="Courier New" w:hint="default"/>
      </w:rPr>
    </w:lvl>
    <w:lvl w:ilvl="5" w:tplc="080C0005" w:tentative="1">
      <w:start w:val="1"/>
      <w:numFmt w:val="bullet"/>
      <w:lvlText w:val=""/>
      <w:lvlJc w:val="left"/>
      <w:pPr>
        <w:ind w:left="10080" w:hanging="360"/>
      </w:pPr>
      <w:rPr>
        <w:rFonts w:ascii="Wingdings" w:hAnsi="Wingdings" w:hint="default"/>
      </w:rPr>
    </w:lvl>
    <w:lvl w:ilvl="6" w:tplc="080C0001" w:tentative="1">
      <w:start w:val="1"/>
      <w:numFmt w:val="bullet"/>
      <w:lvlText w:val=""/>
      <w:lvlJc w:val="left"/>
      <w:pPr>
        <w:ind w:left="10800" w:hanging="360"/>
      </w:pPr>
      <w:rPr>
        <w:rFonts w:ascii="Symbol" w:hAnsi="Symbol" w:hint="default"/>
      </w:rPr>
    </w:lvl>
    <w:lvl w:ilvl="7" w:tplc="080C0003" w:tentative="1">
      <w:start w:val="1"/>
      <w:numFmt w:val="bullet"/>
      <w:lvlText w:val="o"/>
      <w:lvlJc w:val="left"/>
      <w:pPr>
        <w:ind w:left="11520" w:hanging="360"/>
      </w:pPr>
      <w:rPr>
        <w:rFonts w:ascii="Courier New" w:hAnsi="Courier New" w:cs="Courier New" w:hint="default"/>
      </w:rPr>
    </w:lvl>
    <w:lvl w:ilvl="8" w:tplc="080C0005" w:tentative="1">
      <w:start w:val="1"/>
      <w:numFmt w:val="bullet"/>
      <w:lvlText w:val=""/>
      <w:lvlJc w:val="left"/>
      <w:pPr>
        <w:ind w:left="12240" w:hanging="360"/>
      </w:pPr>
      <w:rPr>
        <w:rFonts w:ascii="Wingdings" w:hAnsi="Wingdings" w:hint="default"/>
      </w:rPr>
    </w:lvl>
  </w:abstractNum>
  <w:abstractNum w:abstractNumId="15">
    <w:nsid w:val="734A3B2D"/>
    <w:multiLevelType w:val="hybridMultilevel"/>
    <w:tmpl w:val="E91C7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4"/>
  </w:num>
  <w:num w:numId="6">
    <w:abstractNumId w:val="6"/>
  </w:num>
  <w:num w:numId="7">
    <w:abstractNumId w:val="5"/>
  </w:num>
  <w:num w:numId="8">
    <w:abstractNumId w:val="0"/>
  </w:num>
  <w:num w:numId="9">
    <w:abstractNumId w:val="9"/>
  </w:num>
  <w:num w:numId="10">
    <w:abstractNumId w:val="13"/>
  </w:num>
  <w:num w:numId="11">
    <w:abstractNumId w:val="12"/>
  </w:num>
  <w:num w:numId="12">
    <w:abstractNumId w:val="7"/>
  </w:num>
  <w:num w:numId="13">
    <w:abstractNumId w:val="14"/>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26"/>
    <w:rsid w:val="00025E3C"/>
    <w:rsid w:val="000E109A"/>
    <w:rsid w:val="001046BA"/>
    <w:rsid w:val="00116C17"/>
    <w:rsid w:val="00187D41"/>
    <w:rsid w:val="00192F19"/>
    <w:rsid w:val="001B4FD4"/>
    <w:rsid w:val="00230979"/>
    <w:rsid w:val="002A1BD8"/>
    <w:rsid w:val="002C2A92"/>
    <w:rsid w:val="002F27D8"/>
    <w:rsid w:val="00311CFF"/>
    <w:rsid w:val="00323707"/>
    <w:rsid w:val="003320AF"/>
    <w:rsid w:val="00352F95"/>
    <w:rsid w:val="003C4AA8"/>
    <w:rsid w:val="003E260C"/>
    <w:rsid w:val="003F63D5"/>
    <w:rsid w:val="003F6AD8"/>
    <w:rsid w:val="00427AFF"/>
    <w:rsid w:val="00472CEC"/>
    <w:rsid w:val="004A70B8"/>
    <w:rsid w:val="004C4BC5"/>
    <w:rsid w:val="00511164"/>
    <w:rsid w:val="005406AD"/>
    <w:rsid w:val="0056287C"/>
    <w:rsid w:val="00596295"/>
    <w:rsid w:val="005C16A7"/>
    <w:rsid w:val="00601190"/>
    <w:rsid w:val="0066408A"/>
    <w:rsid w:val="00737458"/>
    <w:rsid w:val="007F0ACD"/>
    <w:rsid w:val="008917DF"/>
    <w:rsid w:val="008A5501"/>
    <w:rsid w:val="008F1E2F"/>
    <w:rsid w:val="00982CA3"/>
    <w:rsid w:val="00995508"/>
    <w:rsid w:val="009B0979"/>
    <w:rsid w:val="009C04FD"/>
    <w:rsid w:val="009E5F07"/>
    <w:rsid w:val="00A37911"/>
    <w:rsid w:val="00AD69D9"/>
    <w:rsid w:val="00B262C8"/>
    <w:rsid w:val="00B532FB"/>
    <w:rsid w:val="00B84493"/>
    <w:rsid w:val="00B94AE6"/>
    <w:rsid w:val="00BB3FAA"/>
    <w:rsid w:val="00BD4809"/>
    <w:rsid w:val="00BF3426"/>
    <w:rsid w:val="00C8395C"/>
    <w:rsid w:val="00CC2C36"/>
    <w:rsid w:val="00D210BA"/>
    <w:rsid w:val="00D46039"/>
    <w:rsid w:val="00D67F5F"/>
    <w:rsid w:val="00D95134"/>
    <w:rsid w:val="00DC7409"/>
    <w:rsid w:val="00DF754F"/>
    <w:rsid w:val="00E319A7"/>
    <w:rsid w:val="00E358BD"/>
    <w:rsid w:val="00E5275D"/>
    <w:rsid w:val="00E6491D"/>
    <w:rsid w:val="00FB43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D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6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409"/>
    <w:rPr>
      <w:color w:val="0000FF"/>
      <w:u w:val="single"/>
    </w:rPr>
  </w:style>
  <w:style w:type="paragraph" w:styleId="Normalweb">
    <w:name w:val="Normal (Web)"/>
    <w:basedOn w:val="Normal"/>
    <w:uiPriority w:val="99"/>
    <w:semiHidden/>
    <w:unhideWhenUsed/>
    <w:rsid w:val="00DC740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es">
    <w:name w:val="lang-es"/>
    <w:basedOn w:val="Policepardfaut"/>
    <w:rsid w:val="00DC7409"/>
  </w:style>
  <w:style w:type="paragraph" w:styleId="En-tte">
    <w:name w:val="header"/>
    <w:basedOn w:val="Normal"/>
    <w:link w:val="En-tteCar"/>
    <w:uiPriority w:val="99"/>
    <w:unhideWhenUsed/>
    <w:rsid w:val="00B262C8"/>
    <w:pPr>
      <w:tabs>
        <w:tab w:val="center" w:pos="4536"/>
        <w:tab w:val="right" w:pos="9072"/>
      </w:tabs>
      <w:spacing w:after="0" w:line="240" w:lineRule="auto"/>
    </w:pPr>
  </w:style>
  <w:style w:type="character" w:customStyle="1" w:styleId="En-tteCar">
    <w:name w:val="En-tête Car"/>
    <w:basedOn w:val="Policepardfaut"/>
    <w:link w:val="En-tte"/>
    <w:uiPriority w:val="99"/>
    <w:rsid w:val="00B262C8"/>
  </w:style>
  <w:style w:type="paragraph" w:styleId="Pieddepage">
    <w:name w:val="footer"/>
    <w:basedOn w:val="Normal"/>
    <w:link w:val="PieddepageCar"/>
    <w:uiPriority w:val="99"/>
    <w:unhideWhenUsed/>
    <w:rsid w:val="00B262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C8"/>
  </w:style>
  <w:style w:type="paragraph" w:styleId="Textedebulles">
    <w:name w:val="Balloon Text"/>
    <w:basedOn w:val="Normal"/>
    <w:link w:val="TextedebullesCar"/>
    <w:uiPriority w:val="99"/>
    <w:semiHidden/>
    <w:unhideWhenUsed/>
    <w:rsid w:val="00B262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2C8"/>
    <w:rPr>
      <w:rFonts w:ascii="Tahoma" w:hAnsi="Tahoma" w:cs="Tahoma"/>
      <w:sz w:val="16"/>
      <w:szCs w:val="16"/>
    </w:rPr>
  </w:style>
  <w:style w:type="character" w:customStyle="1" w:styleId="Titre1Car">
    <w:name w:val="Titre 1 Car"/>
    <w:basedOn w:val="Policepardfaut"/>
    <w:link w:val="Titre1"/>
    <w:uiPriority w:val="9"/>
    <w:rsid w:val="00B262C8"/>
    <w:rPr>
      <w:rFonts w:asciiTheme="majorHAnsi" w:eastAsiaTheme="majorEastAsia" w:hAnsiTheme="majorHAnsi" w:cstheme="majorBidi"/>
      <w:b/>
      <w:bCs/>
      <w:color w:val="365F91" w:themeColor="accent1" w:themeShade="BF"/>
      <w:sz w:val="28"/>
      <w:szCs w:val="28"/>
    </w:rPr>
  </w:style>
  <w:style w:type="paragraph" w:styleId="Pardeliste">
    <w:name w:val="List Paragraph"/>
    <w:basedOn w:val="Normal"/>
    <w:uiPriority w:val="34"/>
    <w:qFormat/>
    <w:rsid w:val="00AD69D9"/>
    <w:pPr>
      <w:ind w:left="720"/>
      <w:contextualSpacing/>
    </w:pPr>
  </w:style>
  <w:style w:type="table" w:styleId="Grilledutableau">
    <w:name w:val="Table Grid"/>
    <w:basedOn w:val="TableauNormal"/>
    <w:uiPriority w:val="59"/>
    <w:rsid w:val="008F1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5804">
      <w:bodyDiv w:val="1"/>
      <w:marLeft w:val="0"/>
      <w:marRight w:val="0"/>
      <w:marTop w:val="0"/>
      <w:marBottom w:val="0"/>
      <w:divBdr>
        <w:top w:val="none" w:sz="0" w:space="0" w:color="auto"/>
        <w:left w:val="none" w:sz="0" w:space="0" w:color="auto"/>
        <w:bottom w:val="none" w:sz="0" w:space="0" w:color="auto"/>
        <w:right w:val="none" w:sz="0" w:space="0" w:color="auto"/>
      </w:divBdr>
      <w:divsChild>
        <w:div w:id="945040403">
          <w:marLeft w:val="0"/>
          <w:marRight w:val="0"/>
          <w:marTop w:val="0"/>
          <w:marBottom w:val="0"/>
          <w:divBdr>
            <w:top w:val="none" w:sz="0" w:space="0" w:color="auto"/>
            <w:left w:val="none" w:sz="0" w:space="0" w:color="auto"/>
            <w:bottom w:val="none" w:sz="0" w:space="0" w:color="auto"/>
            <w:right w:val="none" w:sz="0" w:space="0" w:color="auto"/>
          </w:divBdr>
          <w:divsChild>
            <w:div w:id="2021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523">
      <w:bodyDiv w:val="1"/>
      <w:marLeft w:val="0"/>
      <w:marRight w:val="0"/>
      <w:marTop w:val="0"/>
      <w:marBottom w:val="0"/>
      <w:divBdr>
        <w:top w:val="none" w:sz="0" w:space="0" w:color="auto"/>
        <w:left w:val="none" w:sz="0" w:space="0" w:color="auto"/>
        <w:bottom w:val="none" w:sz="0" w:space="0" w:color="auto"/>
        <w:right w:val="none" w:sz="0" w:space="0" w:color="auto"/>
      </w:divBdr>
      <w:divsChild>
        <w:div w:id="965428377">
          <w:marLeft w:val="0"/>
          <w:marRight w:val="0"/>
          <w:marTop w:val="0"/>
          <w:marBottom w:val="0"/>
          <w:divBdr>
            <w:top w:val="none" w:sz="0" w:space="0" w:color="auto"/>
            <w:left w:val="none" w:sz="0" w:space="0" w:color="auto"/>
            <w:bottom w:val="none" w:sz="0" w:space="0" w:color="auto"/>
            <w:right w:val="none" w:sz="0" w:space="0" w:color="auto"/>
          </w:divBdr>
          <w:divsChild>
            <w:div w:id="2061052028">
              <w:marLeft w:val="0"/>
              <w:marRight w:val="0"/>
              <w:marTop w:val="0"/>
              <w:marBottom w:val="0"/>
              <w:divBdr>
                <w:top w:val="none" w:sz="0" w:space="0" w:color="auto"/>
                <w:left w:val="none" w:sz="0" w:space="0" w:color="auto"/>
                <w:bottom w:val="none" w:sz="0" w:space="0" w:color="auto"/>
                <w:right w:val="none" w:sz="0" w:space="0" w:color="auto"/>
              </w:divBdr>
              <w:divsChild>
                <w:div w:id="818234549">
                  <w:marLeft w:val="0"/>
                  <w:marRight w:val="0"/>
                  <w:marTop w:val="0"/>
                  <w:marBottom w:val="0"/>
                  <w:divBdr>
                    <w:top w:val="none" w:sz="0" w:space="0" w:color="auto"/>
                    <w:left w:val="none" w:sz="0" w:space="0" w:color="auto"/>
                    <w:bottom w:val="none" w:sz="0" w:space="0" w:color="auto"/>
                    <w:right w:val="none" w:sz="0" w:space="0" w:color="auto"/>
                  </w:divBdr>
                  <w:divsChild>
                    <w:div w:id="3023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5387">
      <w:bodyDiv w:val="1"/>
      <w:marLeft w:val="0"/>
      <w:marRight w:val="0"/>
      <w:marTop w:val="0"/>
      <w:marBottom w:val="0"/>
      <w:divBdr>
        <w:top w:val="none" w:sz="0" w:space="0" w:color="auto"/>
        <w:left w:val="none" w:sz="0" w:space="0" w:color="auto"/>
        <w:bottom w:val="none" w:sz="0" w:space="0" w:color="auto"/>
        <w:right w:val="none" w:sz="0" w:space="0" w:color="auto"/>
      </w:divBdr>
      <w:divsChild>
        <w:div w:id="664014492">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0"/>
              <w:marTop w:val="0"/>
              <w:marBottom w:val="0"/>
              <w:divBdr>
                <w:top w:val="none" w:sz="0" w:space="0" w:color="auto"/>
                <w:left w:val="none" w:sz="0" w:space="0" w:color="auto"/>
                <w:bottom w:val="none" w:sz="0" w:space="0" w:color="auto"/>
                <w:right w:val="none" w:sz="0" w:space="0" w:color="auto"/>
              </w:divBdr>
              <w:divsChild>
                <w:div w:id="660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clouvain.be/fr/decouvrir/archives/dans-les-pas-de-thomas-more.html" TargetMode="External"/><Relationship Id="rId12" Type="http://schemas.openxmlformats.org/officeDocument/2006/relationships/hyperlink" Target="http://lieu.mundaneum.org/sites/default/files/pdf/expositions/livret-utopia.pdf" TargetMode="External"/><Relationship Id="rId13" Type="http://schemas.openxmlformats.org/officeDocument/2006/relationships/hyperlink" Target="http://www.babelio.com/livres/Maiakovski-Poemes-tome-1-1913-1917/602804" TargetMode="External"/><Relationship Id="rId14" Type="http://schemas.openxmlformats.org/officeDocument/2006/relationships/hyperlink" Target="http://www.babelio.com/auteur/Vladimir-Maiakovski/1551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iteachansons.net/Artistes/Jean-Ferrat.php" TargetMode="External"/><Relationship Id="rId9" Type="http://schemas.openxmlformats.org/officeDocument/2006/relationships/hyperlink" Target="javascript:void(0);" TargetMode="External"/><Relationship Id="rId10"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BD80-B058-AD4C-9B96-7E484746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36</Pages>
  <Words>2090</Words>
  <Characters>11501</Characters>
  <Application>Microsoft Macintosh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Utilisateur de Microsoft Office</cp:lastModifiedBy>
  <cp:revision>30</cp:revision>
  <cp:lastPrinted>2019-03-21T12:01:00Z</cp:lastPrinted>
  <dcterms:created xsi:type="dcterms:W3CDTF">2016-09-05T09:30:00Z</dcterms:created>
  <dcterms:modified xsi:type="dcterms:W3CDTF">2019-04-18T08:19:00Z</dcterms:modified>
</cp:coreProperties>
</file>